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46BE8406"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EE3EB8">
        <w:rPr>
          <w:rFonts w:hint="eastAsia"/>
          <w:b/>
          <w:noProof/>
          <w:sz w:val="24"/>
          <w:lang w:eastAsia="zh-CN"/>
        </w:rPr>
        <w:t>5</w:t>
      </w:r>
      <w:r w:rsidRPr="000147EF">
        <w:rPr>
          <w:b/>
          <w:i/>
          <w:noProof/>
          <w:sz w:val="28"/>
        </w:rPr>
        <w:tab/>
      </w:r>
      <w:r w:rsidR="00722C12" w:rsidRPr="000147EF">
        <w:rPr>
          <w:b/>
          <w:i/>
          <w:noProof/>
          <w:sz w:val="28"/>
        </w:rPr>
        <w:t>S2-2</w:t>
      </w:r>
      <w:r w:rsidR="004439E9">
        <w:rPr>
          <w:rFonts w:hint="eastAsia"/>
          <w:b/>
          <w:i/>
          <w:noProof/>
          <w:sz w:val="28"/>
          <w:lang w:eastAsia="zh-CN"/>
        </w:rPr>
        <w:t>4</w:t>
      </w:r>
      <w:r w:rsidR="009D318C">
        <w:rPr>
          <w:rFonts w:hint="eastAsia"/>
          <w:b/>
          <w:i/>
          <w:noProof/>
          <w:sz w:val="28"/>
          <w:lang w:eastAsia="zh-CN"/>
        </w:rPr>
        <w:t>10895</w:t>
      </w:r>
    </w:p>
    <w:p w14:paraId="7CB45193" w14:textId="6B75E23D" w:rsidR="001E41F3" w:rsidRPr="000147EF" w:rsidRDefault="00EE3EB8" w:rsidP="005E2C44">
      <w:pPr>
        <w:pStyle w:val="CRCoverPage"/>
        <w:outlineLvl w:val="0"/>
        <w:rPr>
          <w:b/>
          <w:noProof/>
          <w:sz w:val="24"/>
        </w:rPr>
      </w:pPr>
      <w:r>
        <w:rPr>
          <w:rFonts w:hint="eastAsia"/>
          <w:b/>
          <w:bCs/>
          <w:sz w:val="24"/>
          <w:szCs w:val="24"/>
          <w:lang w:eastAsia="zh-CN"/>
        </w:rPr>
        <w:t>Hyderabad, India</w:t>
      </w:r>
      <w:r w:rsidR="00270626">
        <w:rPr>
          <w:rFonts w:hint="eastAsia"/>
          <w:b/>
          <w:bCs/>
          <w:sz w:val="24"/>
          <w:szCs w:val="24"/>
          <w:lang w:eastAsia="zh-CN"/>
        </w:rPr>
        <w:t>,</w:t>
      </w:r>
      <w:r>
        <w:rPr>
          <w:rFonts w:hint="eastAsia"/>
          <w:b/>
          <w:bCs/>
          <w:sz w:val="24"/>
          <w:szCs w:val="24"/>
          <w:lang w:eastAsia="zh-CN"/>
        </w:rPr>
        <w:t xml:space="preserve"> October</w:t>
      </w:r>
      <w:r w:rsidR="00270626">
        <w:rPr>
          <w:rFonts w:hint="eastAsia"/>
          <w:b/>
          <w:bCs/>
          <w:sz w:val="24"/>
          <w:szCs w:val="24"/>
          <w:lang w:eastAsia="zh-CN"/>
        </w:rPr>
        <w:t xml:space="preserve"> </w:t>
      </w:r>
      <w:r w:rsidR="0012123B">
        <w:rPr>
          <w:rFonts w:hint="eastAsia"/>
          <w:b/>
          <w:bCs/>
          <w:sz w:val="24"/>
          <w:szCs w:val="24"/>
          <w:lang w:eastAsia="zh-CN"/>
        </w:rPr>
        <w:t>1</w:t>
      </w:r>
      <w:r>
        <w:rPr>
          <w:rFonts w:hint="eastAsia"/>
          <w:b/>
          <w:bCs/>
          <w:sz w:val="24"/>
          <w:szCs w:val="24"/>
          <w:lang w:eastAsia="zh-CN"/>
        </w:rPr>
        <w:t>4</w:t>
      </w:r>
      <w:r w:rsidR="001827E1">
        <w:rPr>
          <w:rFonts w:hint="eastAsia"/>
          <w:b/>
          <w:bCs/>
          <w:sz w:val="24"/>
          <w:szCs w:val="24"/>
          <w:lang w:eastAsia="zh-CN"/>
        </w:rPr>
        <w:t xml:space="preserve"> </w:t>
      </w:r>
      <w:r w:rsidR="004F51A3">
        <w:rPr>
          <w:b/>
          <w:noProof/>
          <w:sz w:val="24"/>
        </w:rPr>
        <w:t>–</w:t>
      </w:r>
      <w:r w:rsidR="00270626">
        <w:rPr>
          <w:rFonts w:hint="eastAsia"/>
          <w:b/>
          <w:noProof/>
          <w:sz w:val="24"/>
          <w:lang w:eastAsia="zh-CN"/>
        </w:rPr>
        <w:t xml:space="preserve"> </w:t>
      </w:r>
      <w:r>
        <w:rPr>
          <w:rFonts w:hint="eastAsia"/>
          <w:b/>
          <w:noProof/>
          <w:sz w:val="24"/>
          <w:lang w:eastAsia="zh-CN"/>
        </w:rPr>
        <w:t>18</w:t>
      </w:r>
      <w:r w:rsidR="00700818" w:rsidRPr="000147EF">
        <w:rPr>
          <w:b/>
          <w:noProof/>
          <w:sz w:val="24"/>
        </w:rPr>
        <w:t>, 202</w:t>
      </w:r>
      <w:r w:rsidR="004439E9">
        <w:rPr>
          <w:rFonts w:hint="eastAsia"/>
          <w:b/>
          <w:noProof/>
          <w:sz w:val="24"/>
          <w:lang w:eastAsia="zh-CN"/>
        </w:rPr>
        <w:t>4</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Pr>
          <w:rFonts w:hint="eastAsia"/>
          <w:b/>
          <w:noProof/>
          <w:sz w:val="24"/>
          <w:lang w:eastAsia="zh-CN"/>
        </w:rPr>
        <w:t xml:space="preserve">          </w:t>
      </w:r>
      <w:r w:rsidRPr="000147EF">
        <w:rPr>
          <w:b/>
          <w:noProof/>
          <w:sz w:val="24"/>
        </w:rPr>
        <w:tab/>
      </w:r>
      <w:r w:rsidRPr="000147EF">
        <w:rPr>
          <w:b/>
          <w:noProof/>
          <w:sz w:val="24"/>
        </w:rPr>
        <w:tab/>
      </w:r>
      <w:r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4439E9">
        <w:rPr>
          <w:rFonts w:hint="eastAsia"/>
          <w:b/>
          <w:noProof/>
          <w:color w:val="3333FF"/>
          <w:lang w:eastAsia="zh-CN"/>
        </w:rPr>
        <w:t>4</w:t>
      </w:r>
      <w:r w:rsidR="000F5F16">
        <w:rPr>
          <w:rFonts w:hint="eastAsia"/>
          <w:b/>
          <w:noProof/>
          <w:color w:val="3333FF"/>
          <w:lang w:eastAsia="zh-CN"/>
        </w:rPr>
        <w:t>0</w:t>
      </w:r>
      <w:r w:rsidR="009D318C">
        <w:rPr>
          <w:rFonts w:hint="eastAsia"/>
          <w:b/>
          <w:noProof/>
          <w:color w:val="3333FF"/>
          <w:lang w:eastAsia="zh-CN"/>
        </w:rPr>
        <w:t>9692</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69F85BD" w:rsidR="001E41F3" w:rsidRPr="000147EF" w:rsidRDefault="009D318C" w:rsidP="009C023B">
            <w:pPr>
              <w:pStyle w:val="CRCoverPage"/>
              <w:spacing w:after="0"/>
              <w:jc w:val="center"/>
              <w:rPr>
                <w:noProof/>
                <w:lang w:eastAsia="zh-CN"/>
              </w:rPr>
            </w:pPr>
            <w:r>
              <w:rPr>
                <w:rFonts w:hint="eastAsia"/>
                <w:noProof/>
                <w:lang w:eastAsia="zh-CN"/>
              </w:rPr>
              <w:t>0614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42F9A498"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6E9E7B6" w:rsidR="001E41F3" w:rsidRPr="000147EF" w:rsidRDefault="00E157AD" w:rsidP="00DF1A3E">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DF1A3E">
              <w:rPr>
                <w:rFonts w:hint="eastAsia"/>
                <w:b/>
                <w:noProof/>
                <w:sz w:val="28"/>
                <w:lang w:eastAsia="zh-CN"/>
              </w:rPr>
              <w:t>9</w:t>
            </w:r>
            <w:r w:rsidR="00825972" w:rsidRPr="000147EF">
              <w:rPr>
                <w:b/>
                <w:noProof/>
                <w:sz w:val="28"/>
              </w:rPr>
              <w:t>.</w:t>
            </w:r>
            <w:r w:rsidR="00DF1A3E">
              <w:rPr>
                <w:rFonts w:hint="eastAsia"/>
                <w:b/>
                <w:noProof/>
                <w:sz w:val="28"/>
                <w:lang w:eastAsia="zh-CN"/>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09201" w:rsidR="00F25D98" w:rsidRPr="000147EF" w:rsidRDefault="000F1A9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937024">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937024">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F7404D3" w:rsidR="001E41F3" w:rsidRPr="000147EF" w:rsidRDefault="00937024" w:rsidP="00363950">
            <w:pPr>
              <w:pStyle w:val="CRCoverPage"/>
              <w:spacing w:after="0"/>
              <w:rPr>
                <w:noProof/>
                <w:lang w:eastAsia="zh-CN"/>
              </w:rPr>
            </w:pPr>
            <w:r>
              <w:rPr>
                <w:rFonts w:hint="eastAsia"/>
                <w:noProof/>
                <w:lang w:eastAsia="zh-CN"/>
              </w:rPr>
              <w:t xml:space="preserve">Support of </w:t>
            </w:r>
            <w:r w:rsidR="00363950">
              <w:rPr>
                <w:rFonts w:hint="eastAsia"/>
                <w:noProof/>
                <w:lang w:eastAsia="zh-CN"/>
              </w:rPr>
              <w:t>PRU Usage Extension</w:t>
            </w:r>
          </w:p>
        </w:tc>
      </w:tr>
      <w:tr w:rsidR="001E41F3" w:rsidRPr="000147EF" w14:paraId="05C08479" w14:textId="77777777" w:rsidTr="00937024">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937024">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937024">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937024">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937024">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9E93CB6" w:rsidR="001E41F3" w:rsidRPr="000147EF" w:rsidRDefault="00E85E74" w:rsidP="00E85E74">
            <w:pPr>
              <w:pStyle w:val="CRCoverPage"/>
              <w:spacing w:after="0"/>
              <w:rPr>
                <w:noProof/>
                <w:lang w:eastAsia="zh-CN"/>
              </w:rPr>
            </w:pPr>
            <w:r>
              <w:rPr>
                <w:rFonts w:hint="eastAsia"/>
                <w:noProof/>
                <w:lang w:eastAsia="zh-CN"/>
              </w:rPr>
              <w:t>DUMMY</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D121621" w:rsidR="001E41F3" w:rsidRDefault="003A3502" w:rsidP="00DF1A3E">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sidR="00DF1A3E">
              <w:rPr>
                <w:rFonts w:hint="eastAsia"/>
                <w:noProof/>
                <w:lang w:eastAsia="zh-CN"/>
              </w:rPr>
              <w:t>9</w:t>
            </w:r>
            <w:r w:rsidR="008F5A00">
              <w:rPr>
                <w:rFonts w:hint="eastAsia"/>
                <w:noProof/>
                <w:lang w:eastAsia="zh-CN"/>
              </w:rPr>
              <w:t>-</w:t>
            </w:r>
            <w:r w:rsidR="00DF1A3E">
              <w:rPr>
                <w:rFonts w:hint="eastAsia"/>
                <w:noProof/>
                <w:lang w:eastAsia="zh-CN"/>
              </w:rPr>
              <w:t>2</w:t>
            </w:r>
            <w:r w:rsidR="007D3FBB">
              <w:rPr>
                <w:rFonts w:hint="eastAsia"/>
                <w:noProof/>
                <w:lang w:eastAsia="zh-CN"/>
              </w:rPr>
              <w:t>9</w:t>
            </w:r>
          </w:p>
        </w:tc>
      </w:tr>
      <w:tr w:rsidR="001E41F3" w14:paraId="690C7843" w14:textId="77777777" w:rsidTr="0093702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37024">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C8F9971" w:rsidR="001E41F3" w:rsidRPr="008D7B6B" w:rsidRDefault="00E85E74"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19DD5B" w:rsidR="001E41F3" w:rsidRDefault="00AD5F29">
            <w:pPr>
              <w:pStyle w:val="CRCoverPage"/>
              <w:spacing w:after="0"/>
              <w:ind w:left="100"/>
              <w:rPr>
                <w:noProof/>
                <w:lang w:eastAsia="zh-CN"/>
              </w:rPr>
            </w:pPr>
            <w:r w:rsidRPr="000B354E">
              <w:t>Rel-1</w:t>
            </w:r>
            <w:r w:rsidR="00E85E74">
              <w:rPr>
                <w:rFonts w:hint="eastAsia"/>
                <w:lang w:eastAsia="zh-CN"/>
              </w:rPr>
              <w:t>9</w:t>
            </w:r>
          </w:p>
        </w:tc>
      </w:tr>
      <w:tr w:rsidR="001E41F3" w14:paraId="30122F0C" w14:textId="77777777" w:rsidTr="0093702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93702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937024">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3DE492" w14:textId="248332C5" w:rsidR="009809E1" w:rsidRDefault="00FD5A70" w:rsidP="00612CAB">
            <w:pPr>
              <w:pStyle w:val="af2"/>
              <w:spacing w:before="60" w:after="0"/>
              <w:rPr>
                <w:rFonts w:ascii="Arial" w:hAnsi="Arial" w:cs="Arial"/>
                <w:lang w:eastAsia="zh-CN"/>
              </w:rPr>
            </w:pPr>
            <w:r>
              <w:rPr>
                <w:rFonts w:ascii="Arial" w:hAnsi="Arial" w:cs="Arial"/>
                <w:lang w:eastAsia="zh-CN"/>
              </w:rPr>
              <w:t>B</w:t>
            </w:r>
            <w:r>
              <w:rPr>
                <w:rFonts w:ascii="Arial" w:hAnsi="Arial" w:cs="Arial" w:hint="eastAsia"/>
                <w:lang w:eastAsia="zh-CN"/>
              </w:rPr>
              <w:t xml:space="preserve">ased on RAN1 LS (S2-2310113), RAN1 has </w:t>
            </w:r>
            <w:r w:rsidR="00937024">
              <w:rPr>
                <w:rFonts w:ascii="Arial" w:hAnsi="Arial" w:cs="Arial" w:hint="eastAsia"/>
                <w:lang w:eastAsia="zh-CN"/>
              </w:rPr>
              <w:t>the agreements related to NR carrier phase positioning</w:t>
            </w:r>
            <w:r w:rsidR="00363950">
              <w:rPr>
                <w:rFonts w:ascii="Arial" w:hAnsi="Arial" w:cs="Arial" w:hint="eastAsia"/>
                <w:lang w:eastAsia="zh-CN"/>
              </w:rPr>
              <w:t xml:space="preserve"> which introduces more scenarios to use PRU</w:t>
            </w:r>
            <w:r w:rsidR="00937024">
              <w:rPr>
                <w:rFonts w:ascii="Arial" w:hAnsi="Arial" w:cs="Arial" w:hint="eastAsia"/>
                <w:lang w:eastAsia="zh-CN"/>
              </w:rPr>
              <w:t xml:space="preserve">. </w:t>
            </w:r>
            <w:r w:rsidR="00363950">
              <w:rPr>
                <w:rFonts w:ascii="Arial" w:hAnsi="Arial" w:cs="Arial"/>
                <w:lang w:eastAsia="zh-CN"/>
              </w:rPr>
              <w:t>I</w:t>
            </w:r>
            <w:r w:rsidR="00363950">
              <w:rPr>
                <w:rFonts w:ascii="Arial" w:hAnsi="Arial" w:cs="Arial" w:hint="eastAsia"/>
                <w:lang w:eastAsia="zh-CN"/>
              </w:rPr>
              <w:t xml:space="preserve">t is proposed to extend PRU usage in core network to align </w:t>
            </w:r>
            <w:r w:rsidR="005077AB">
              <w:rPr>
                <w:rFonts w:ascii="Arial" w:hAnsi="Arial" w:cs="Arial" w:hint="eastAsia"/>
                <w:lang w:eastAsia="zh-CN"/>
              </w:rPr>
              <w:t xml:space="preserve">SA2 </w:t>
            </w:r>
            <w:r w:rsidR="00363950">
              <w:rPr>
                <w:rFonts w:ascii="Arial" w:hAnsi="Arial" w:cs="Arial" w:hint="eastAsia"/>
                <w:lang w:eastAsia="zh-CN"/>
              </w:rPr>
              <w:t>specification</w:t>
            </w:r>
            <w:r w:rsidR="005077AB">
              <w:rPr>
                <w:rFonts w:ascii="Arial" w:hAnsi="Arial" w:cs="Arial" w:hint="eastAsia"/>
                <w:lang w:eastAsia="zh-CN"/>
              </w:rPr>
              <w:t xml:space="preserve"> and RAN specification</w:t>
            </w:r>
            <w:r w:rsidR="00363950">
              <w:rPr>
                <w:rFonts w:ascii="Arial" w:hAnsi="Arial" w:cs="Arial" w:hint="eastAsia"/>
                <w:lang w:eastAsia="zh-CN"/>
              </w:rPr>
              <w:t>.</w:t>
            </w:r>
          </w:p>
          <w:p w14:paraId="361963DF" w14:textId="0DA9D89E" w:rsidR="00937024" w:rsidRDefault="00937024" w:rsidP="00612CAB">
            <w:pPr>
              <w:pStyle w:val="af2"/>
              <w:spacing w:before="60" w:after="0"/>
              <w:rPr>
                <w:rFonts w:ascii="Arial" w:hAnsi="Arial" w:cs="Arial"/>
                <w:lang w:eastAsia="zh-CN"/>
              </w:rPr>
            </w:pPr>
            <w:r>
              <w:rPr>
                <w:rFonts w:ascii="Arial" w:hAnsi="Arial" w:cs="Arial" w:hint="eastAsia"/>
                <w:lang w:eastAsia="zh-CN"/>
              </w:rPr>
              <w:t>The following RAN1 agreements impacting SA2 specification.</w:t>
            </w:r>
          </w:p>
          <w:p w14:paraId="47E7CCD0" w14:textId="263068D4" w:rsidR="00937024" w:rsidRDefault="00363950" w:rsidP="00937024">
            <w:pPr>
              <w:pStyle w:val="af2"/>
              <w:numPr>
                <w:ilvl w:val="0"/>
                <w:numId w:val="21"/>
              </w:numPr>
              <w:spacing w:before="60" w:after="0"/>
              <w:rPr>
                <w:rFonts w:ascii="Arial" w:hAnsi="Arial" w:cs="Arial"/>
                <w:lang w:eastAsia="zh-CN"/>
              </w:rPr>
            </w:pPr>
            <w:r>
              <w:rPr>
                <w:rFonts w:ascii="Arial" w:hAnsi="Arial" w:cs="Arial" w:hint="eastAsia"/>
                <w:lang w:eastAsia="zh-CN"/>
              </w:rPr>
              <w:t>Network assisted positioning based on target UE measurements and PRU measurements in indicated time window(s)</w:t>
            </w:r>
          </w:p>
          <w:p w14:paraId="58EDE1F9" w14:textId="049D2D53" w:rsidR="00937024" w:rsidRPr="00937024" w:rsidRDefault="00937024" w:rsidP="00937024">
            <w:pPr>
              <w:pStyle w:val="af2"/>
              <w:spacing w:before="60" w:after="0"/>
              <w:ind w:left="360"/>
              <w:rPr>
                <w:i/>
                <w:iCs/>
                <w:lang w:eastAsia="zh-CN"/>
              </w:rPr>
            </w:pPr>
            <w:r w:rsidRPr="003003AF">
              <w:rPr>
                <w:rFonts w:hint="eastAsia"/>
                <w:i/>
                <w:iCs/>
                <w:highlight w:val="green"/>
              </w:rPr>
              <w:t>RAN1#112-bis</w:t>
            </w:r>
            <w:r w:rsidRPr="003003AF">
              <w:rPr>
                <w:rFonts w:hint="eastAsia"/>
                <w:i/>
                <w:iCs/>
                <w:highlight w:val="green"/>
                <w:lang w:eastAsia="zh-CN"/>
              </w:rPr>
              <w:t xml:space="preserve"> agreement:</w:t>
            </w:r>
          </w:p>
          <w:p w14:paraId="7EC75DB0" w14:textId="77777777" w:rsidR="00937024" w:rsidRPr="00937024" w:rsidRDefault="00937024" w:rsidP="00937024">
            <w:pPr>
              <w:pStyle w:val="af1"/>
              <w:ind w:leftChars="200" w:left="400"/>
              <w:rPr>
                <w:i/>
                <w:iCs/>
              </w:rPr>
            </w:pPr>
            <w:r w:rsidRPr="00937024">
              <w:rPr>
                <w:i/>
                <w:iCs/>
              </w:rPr>
              <w:t>To enable simultaneous transmission of UL SRS for positioning by a target UE and a PRU, support the following enhancements:</w:t>
            </w:r>
          </w:p>
          <w:p w14:paraId="416225B0" w14:textId="77777777" w:rsidR="00937024" w:rsidRPr="00937024" w:rsidRDefault="00937024" w:rsidP="00937024">
            <w:pPr>
              <w:pStyle w:val="af1"/>
              <w:numPr>
                <w:ilvl w:val="0"/>
                <w:numId w:val="16"/>
              </w:numPr>
              <w:spacing w:after="0"/>
              <w:ind w:leftChars="411" w:left="1182"/>
              <w:rPr>
                <w:i/>
                <w:iCs/>
              </w:rPr>
            </w:pPr>
            <w:r w:rsidRPr="00937024">
              <w:rPr>
                <w:i/>
                <w:iCs/>
              </w:rPr>
              <w:t xml:space="preserve">Enabling LMF to request the serving </w:t>
            </w:r>
            <w:proofErr w:type="spellStart"/>
            <w:r w:rsidRPr="00937024">
              <w:rPr>
                <w:i/>
                <w:iCs/>
              </w:rPr>
              <w:t>gNB</w:t>
            </w:r>
            <w:proofErr w:type="spellEnd"/>
            <w:r w:rsidRPr="00937024">
              <w:rPr>
                <w:i/>
                <w:iCs/>
              </w:rPr>
              <w:t xml:space="preserve"> of a UE to configure the transmission of the [indicated] UL SRS resources from the UE within indicated time window(s).</w:t>
            </w:r>
          </w:p>
          <w:p w14:paraId="32995672" w14:textId="77777777" w:rsidR="00937024" w:rsidRPr="00937024" w:rsidRDefault="00937024" w:rsidP="00937024">
            <w:pPr>
              <w:pStyle w:val="af1"/>
              <w:numPr>
                <w:ilvl w:val="0"/>
                <w:numId w:val="16"/>
              </w:numPr>
              <w:spacing w:after="0"/>
              <w:ind w:leftChars="411" w:left="1182"/>
              <w:rPr>
                <w:i/>
                <w:iCs/>
              </w:rPr>
            </w:pPr>
            <w:r w:rsidRPr="00937024">
              <w:rPr>
                <w:i/>
                <w:iCs/>
              </w:rPr>
              <w:t xml:space="preserve">Enabling LMF to request the serving </w:t>
            </w:r>
            <w:proofErr w:type="spellStart"/>
            <w:r w:rsidRPr="00937024">
              <w:rPr>
                <w:i/>
                <w:iCs/>
              </w:rPr>
              <w:t>gNB</w:t>
            </w:r>
            <w:proofErr w:type="spellEnd"/>
            <w:r w:rsidRPr="00937024">
              <w:rPr>
                <w:i/>
                <w:iCs/>
              </w:rPr>
              <w:t xml:space="preserve"> and </w:t>
            </w:r>
            <w:proofErr w:type="spellStart"/>
            <w:r w:rsidRPr="00937024">
              <w:rPr>
                <w:i/>
                <w:iCs/>
              </w:rPr>
              <w:t>neighboring</w:t>
            </w:r>
            <w:proofErr w:type="spellEnd"/>
            <w:r w:rsidRPr="00937024">
              <w:rPr>
                <w:i/>
                <w:iCs/>
              </w:rPr>
              <w:t xml:space="preserve"> </w:t>
            </w:r>
            <w:proofErr w:type="spellStart"/>
            <w:r w:rsidRPr="00937024">
              <w:rPr>
                <w:i/>
                <w:iCs/>
              </w:rPr>
              <w:t>gNBs</w:t>
            </w:r>
            <w:proofErr w:type="spellEnd"/>
            <w:r w:rsidRPr="00937024">
              <w:rPr>
                <w:i/>
                <w:iCs/>
              </w:rPr>
              <w:t xml:space="preserve"> of the UE to measure the [indicated] UL SRS resources from the UE within indicated time window(s).</w:t>
            </w:r>
          </w:p>
          <w:p w14:paraId="027FF557" w14:textId="3F963100" w:rsidR="00937024" w:rsidRPr="00937024" w:rsidRDefault="00937024" w:rsidP="00937024">
            <w:pPr>
              <w:pStyle w:val="af2"/>
              <w:spacing w:before="60" w:after="0"/>
              <w:ind w:leftChars="380" w:left="760"/>
              <w:rPr>
                <w:rFonts w:ascii="Arial" w:hAnsi="Arial" w:cs="Arial"/>
                <w:i/>
                <w:lang w:eastAsia="zh-CN"/>
              </w:rPr>
            </w:pPr>
            <w:r w:rsidRPr="00937024">
              <w:rPr>
                <w:i/>
                <w:iCs/>
              </w:rPr>
              <w:t>Note: this may be a different indicated time window</w:t>
            </w:r>
          </w:p>
          <w:p w14:paraId="01F3BDDC" w14:textId="36AD5917" w:rsidR="00937024" w:rsidRPr="00937024" w:rsidRDefault="00937024" w:rsidP="00937024">
            <w:pPr>
              <w:pStyle w:val="af2"/>
              <w:spacing w:before="60" w:after="0"/>
              <w:ind w:left="360"/>
              <w:rPr>
                <w:i/>
                <w:iCs/>
              </w:rPr>
            </w:pPr>
            <w:r w:rsidRPr="003003AF">
              <w:rPr>
                <w:rFonts w:hint="eastAsia"/>
                <w:i/>
                <w:iCs/>
                <w:highlight w:val="green"/>
              </w:rPr>
              <w:t>RAN1#113 agreement:</w:t>
            </w:r>
          </w:p>
          <w:p w14:paraId="50BA6BCB" w14:textId="77777777" w:rsidR="00937024" w:rsidRPr="00937024" w:rsidRDefault="00937024" w:rsidP="00937024">
            <w:pPr>
              <w:pStyle w:val="af2"/>
              <w:spacing w:before="60" w:after="0"/>
              <w:ind w:left="360"/>
              <w:rPr>
                <w:i/>
                <w:iCs/>
              </w:rPr>
            </w:pPr>
            <w:r w:rsidRPr="00937024">
              <w:rPr>
                <w:i/>
                <w:iCs/>
              </w:rPr>
              <w:t xml:space="preserve">To enable LMF to request the serving </w:t>
            </w:r>
            <w:proofErr w:type="spellStart"/>
            <w:r w:rsidRPr="00937024">
              <w:rPr>
                <w:i/>
                <w:iCs/>
              </w:rPr>
              <w:t>gNB</w:t>
            </w:r>
            <w:proofErr w:type="spellEnd"/>
            <w:r w:rsidRPr="00937024">
              <w:rPr>
                <w:i/>
                <w:iCs/>
              </w:rPr>
              <w:t xml:space="preserve"> and </w:t>
            </w:r>
            <w:proofErr w:type="spellStart"/>
            <w:r w:rsidRPr="00937024">
              <w:rPr>
                <w:i/>
                <w:iCs/>
              </w:rPr>
              <w:t>neighboring</w:t>
            </w:r>
            <w:proofErr w:type="spellEnd"/>
            <w:r w:rsidRPr="00937024">
              <w:rPr>
                <w:i/>
                <w:iCs/>
              </w:rPr>
              <w:t xml:space="preserve"> </w:t>
            </w:r>
            <w:proofErr w:type="spellStart"/>
            <w:r w:rsidRPr="00937024">
              <w:rPr>
                <w:i/>
                <w:iCs/>
              </w:rPr>
              <w:t>gNBs</w:t>
            </w:r>
            <w:proofErr w:type="spellEnd"/>
            <w:r w:rsidRPr="00937024">
              <w:rPr>
                <w:i/>
                <w:iCs/>
              </w:rPr>
              <w:t xml:space="preserve"> of a UE to measure the UL SRS resources from the UE within indicated time window(s), each time window is defined with the following parameters:</w:t>
            </w:r>
          </w:p>
          <w:p w14:paraId="1AC62C9B" w14:textId="77777777" w:rsidR="00937024" w:rsidRPr="00937024" w:rsidRDefault="00937024" w:rsidP="00937024">
            <w:pPr>
              <w:pStyle w:val="3GPPAgreements"/>
              <w:numPr>
                <w:ilvl w:val="0"/>
                <w:numId w:val="18"/>
              </w:numPr>
              <w:spacing w:after="0"/>
              <w:ind w:leftChars="380" w:left="1120"/>
              <w:rPr>
                <w:i/>
                <w:iCs/>
                <w:sz w:val="20"/>
                <w:szCs w:val="20"/>
              </w:rPr>
            </w:pPr>
            <w:r w:rsidRPr="00937024">
              <w:rPr>
                <w:i/>
                <w:iCs/>
                <w:sz w:val="20"/>
                <w:szCs w:val="20"/>
                <w:lang w:val="en-GB"/>
              </w:rPr>
              <w:t xml:space="preserve">The start </w:t>
            </w:r>
            <w:r w:rsidRPr="00937024">
              <w:rPr>
                <w:i/>
                <w:iCs/>
                <w:sz w:val="20"/>
                <w:szCs w:val="20"/>
              </w:rPr>
              <w:t xml:space="preserve">of the time window, which is indicated by a combination of </w:t>
            </w:r>
            <w:proofErr w:type="spellStart"/>
            <w:r w:rsidRPr="00937024">
              <w:rPr>
                <w:i/>
                <w:iCs/>
                <w:sz w:val="20"/>
                <w:szCs w:val="20"/>
              </w:rPr>
              <w:t>subframe</w:t>
            </w:r>
            <w:proofErr w:type="spellEnd"/>
            <w:r w:rsidRPr="00937024">
              <w:rPr>
                <w:i/>
                <w:iCs/>
                <w:sz w:val="20"/>
                <w:szCs w:val="20"/>
              </w:rPr>
              <w:t xml:space="preserve"> number, slot offset and symbol index with respect to the SFN initialization time</w:t>
            </w:r>
          </w:p>
          <w:p w14:paraId="3FA9F254" w14:textId="77777777" w:rsidR="00937024" w:rsidRPr="00937024" w:rsidRDefault="00937024" w:rsidP="00937024">
            <w:pPr>
              <w:pStyle w:val="3GPPAgreements"/>
              <w:numPr>
                <w:ilvl w:val="0"/>
                <w:numId w:val="18"/>
              </w:numPr>
              <w:spacing w:after="0"/>
              <w:ind w:leftChars="380" w:left="1120"/>
              <w:rPr>
                <w:i/>
                <w:iCs/>
                <w:sz w:val="20"/>
                <w:szCs w:val="20"/>
              </w:rPr>
            </w:pPr>
            <w:r w:rsidRPr="00937024">
              <w:rPr>
                <w:i/>
                <w:iCs/>
                <w:sz w:val="20"/>
                <w:szCs w:val="20"/>
              </w:rPr>
              <w:t>The duration of the time window, which is given by a number of consecutive slots/symbols</w:t>
            </w:r>
          </w:p>
          <w:p w14:paraId="44F39C27" w14:textId="271ED1FC" w:rsidR="00937024" w:rsidRPr="00937024" w:rsidRDefault="003003AF" w:rsidP="00937024">
            <w:pPr>
              <w:pStyle w:val="af2"/>
              <w:spacing w:before="60" w:after="0"/>
              <w:ind w:leftChars="380" w:left="760"/>
              <w:rPr>
                <w:rFonts w:ascii="Arial" w:hAnsi="Arial" w:cs="Arial"/>
                <w:i/>
                <w:lang w:eastAsia="zh-CN"/>
              </w:rPr>
            </w:pPr>
            <w:r w:rsidRPr="00937024">
              <w:rPr>
                <w:i/>
                <w:iCs/>
              </w:rPr>
              <w:t xml:space="preserve"> </w:t>
            </w:r>
            <w:r w:rsidR="00937024" w:rsidRPr="00937024">
              <w:rPr>
                <w:i/>
                <w:iCs/>
              </w:rPr>
              <w:t xml:space="preserve">(Optional) The periodicity of the time window, which is defined similar to </w:t>
            </w:r>
            <w:r w:rsidR="00937024" w:rsidRPr="00937024">
              <w:rPr>
                <w:i/>
                <w:iCs/>
              </w:rPr>
              <w:lastRenderedPageBreak/>
              <w:t>IE Measurement Periodicity</w:t>
            </w:r>
            <w:r w:rsidR="00937024" w:rsidRPr="00937024" w:rsidDel="00933AEF">
              <w:rPr>
                <w:i/>
                <w:iCs/>
              </w:rPr>
              <w:t xml:space="preserve"> </w:t>
            </w:r>
            <w:r w:rsidR="00937024" w:rsidRPr="00937024">
              <w:rPr>
                <w:i/>
                <w:iCs/>
              </w:rPr>
              <w:t>in MEASUREMENT REQUEST in TS 38.455.</w:t>
            </w:r>
          </w:p>
          <w:p w14:paraId="3E7EAB25" w14:textId="6A78DAC2" w:rsidR="00937024" w:rsidRPr="00937024" w:rsidRDefault="00363950" w:rsidP="00937024">
            <w:pPr>
              <w:pStyle w:val="af2"/>
              <w:numPr>
                <w:ilvl w:val="0"/>
                <w:numId w:val="21"/>
              </w:numPr>
              <w:spacing w:before="60" w:after="0"/>
              <w:rPr>
                <w:rFonts w:ascii="Arial" w:hAnsi="Arial" w:cs="Arial"/>
                <w:lang w:eastAsia="zh-CN"/>
              </w:rPr>
            </w:pPr>
            <w:r>
              <w:rPr>
                <w:rFonts w:ascii="Arial" w:hAnsi="Arial" w:cs="Arial" w:hint="eastAsia"/>
                <w:lang w:eastAsia="zh-CN"/>
              </w:rPr>
              <w:t xml:space="preserve">UE assisted positioning based on target UE measurements and PRU </w:t>
            </w:r>
            <w:r w:rsidR="00937024">
              <w:rPr>
                <w:rFonts w:ascii="Arial" w:hAnsi="Arial" w:cs="Arial" w:hint="eastAsia"/>
                <w:lang w:eastAsia="zh-CN"/>
              </w:rPr>
              <w:t xml:space="preserve">measurements </w:t>
            </w:r>
            <w:r>
              <w:rPr>
                <w:rFonts w:ascii="Arial" w:hAnsi="Arial" w:cs="Arial" w:hint="eastAsia"/>
                <w:lang w:eastAsia="zh-CN"/>
              </w:rPr>
              <w:t>in indicated time window(s)</w:t>
            </w:r>
          </w:p>
          <w:p w14:paraId="41E544DC" w14:textId="77777777" w:rsidR="003003AF" w:rsidRPr="003003AF" w:rsidRDefault="003003AF" w:rsidP="003003AF">
            <w:pPr>
              <w:pStyle w:val="af2"/>
              <w:spacing w:before="60" w:after="0"/>
              <w:ind w:left="360"/>
              <w:rPr>
                <w:i/>
                <w:iCs/>
                <w:lang w:eastAsia="zh-CN"/>
              </w:rPr>
            </w:pPr>
            <w:r w:rsidRPr="003003AF">
              <w:rPr>
                <w:rFonts w:hint="eastAsia"/>
                <w:i/>
                <w:iCs/>
                <w:highlight w:val="green"/>
              </w:rPr>
              <w:t>RAN1#112-bis</w:t>
            </w:r>
            <w:r w:rsidRPr="003003AF">
              <w:rPr>
                <w:rFonts w:hint="eastAsia"/>
                <w:i/>
                <w:iCs/>
                <w:highlight w:val="green"/>
                <w:lang w:eastAsia="zh-CN"/>
              </w:rPr>
              <w:t xml:space="preserve"> agreement:</w:t>
            </w:r>
          </w:p>
          <w:p w14:paraId="108A746E" w14:textId="77777777" w:rsidR="003003AF" w:rsidRPr="003003AF" w:rsidRDefault="003003AF" w:rsidP="003003AF">
            <w:pPr>
              <w:pStyle w:val="af1"/>
              <w:ind w:leftChars="200" w:left="400"/>
              <w:rPr>
                <w:i/>
                <w:iCs/>
              </w:rPr>
            </w:pPr>
            <w:r w:rsidRPr="003003AF">
              <w:rPr>
                <w:i/>
                <w:iCs/>
              </w:rPr>
              <w:t>To enable simultaneous measurements on same DL PRS by a target UE and a PRU, support the following enhancements:</w:t>
            </w:r>
          </w:p>
          <w:p w14:paraId="2AA15443" w14:textId="77777777" w:rsidR="003003AF" w:rsidRPr="003003AF" w:rsidRDefault="003003AF" w:rsidP="003003AF">
            <w:pPr>
              <w:pStyle w:val="af1"/>
              <w:numPr>
                <w:ilvl w:val="0"/>
                <w:numId w:val="16"/>
              </w:numPr>
              <w:spacing w:after="0"/>
              <w:ind w:leftChars="411" w:left="1182"/>
              <w:rPr>
                <w:i/>
                <w:iCs/>
              </w:rPr>
            </w:pPr>
            <w:r w:rsidRPr="003003AF">
              <w:rPr>
                <w:i/>
                <w:iCs/>
              </w:rPr>
              <w:t>Enabling LMF to request the UEs, including target UE and PRU(s), to perform measurements on [indicated]</w:t>
            </w:r>
            <w:r w:rsidRPr="003003AF">
              <w:rPr>
                <w:i/>
                <w:iCs/>
                <w:color w:val="FF0000"/>
              </w:rPr>
              <w:t xml:space="preserve"> </w:t>
            </w:r>
            <w:r w:rsidRPr="003003AF">
              <w:rPr>
                <w:i/>
                <w:iCs/>
              </w:rPr>
              <w:t>DL PRS resources occurring within indicated time window(s).</w:t>
            </w:r>
          </w:p>
          <w:p w14:paraId="0655C122" w14:textId="77777777" w:rsidR="003003AF" w:rsidRPr="003003AF" w:rsidRDefault="003003AF" w:rsidP="003003AF">
            <w:pPr>
              <w:pStyle w:val="af2"/>
              <w:spacing w:before="60" w:after="0"/>
              <w:ind w:left="360"/>
              <w:rPr>
                <w:i/>
                <w:iCs/>
              </w:rPr>
            </w:pPr>
            <w:r w:rsidRPr="003003AF">
              <w:rPr>
                <w:rFonts w:hint="eastAsia"/>
                <w:i/>
                <w:iCs/>
                <w:highlight w:val="green"/>
              </w:rPr>
              <w:t>RAN1#113 agreement:</w:t>
            </w:r>
          </w:p>
          <w:p w14:paraId="2BFB2B2E" w14:textId="77777777" w:rsidR="003003AF" w:rsidRPr="003003AF" w:rsidRDefault="003003AF" w:rsidP="003003AF">
            <w:pPr>
              <w:ind w:leftChars="200" w:left="400"/>
              <w:rPr>
                <w:i/>
                <w:iCs/>
              </w:rPr>
            </w:pPr>
            <w:r w:rsidRPr="003003AF">
              <w:rPr>
                <w:i/>
                <w:iCs/>
              </w:rPr>
              <w:t>To enable LMF to request the UEs, including target UE and PRU(s), to perform measurements on indicated DL PRS resource set(s) occurring within indicated time window(s), each time window is defined with the following parameters:</w:t>
            </w:r>
          </w:p>
          <w:p w14:paraId="5DB45708" w14:textId="77777777" w:rsidR="003003AF" w:rsidRPr="003003AF" w:rsidRDefault="003003AF" w:rsidP="003003AF">
            <w:pPr>
              <w:pStyle w:val="3GPPAgreements"/>
              <w:numPr>
                <w:ilvl w:val="0"/>
                <w:numId w:val="19"/>
              </w:numPr>
              <w:spacing w:after="0"/>
              <w:ind w:leftChars="380" w:left="1120"/>
              <w:rPr>
                <w:i/>
                <w:iCs/>
                <w:sz w:val="20"/>
                <w:szCs w:val="20"/>
              </w:rPr>
            </w:pPr>
            <w:r w:rsidRPr="003003AF">
              <w:rPr>
                <w:i/>
                <w:iCs/>
                <w:sz w:val="20"/>
                <w:szCs w:val="20"/>
                <w:lang w:val="en-GB"/>
              </w:rPr>
              <w:t xml:space="preserve">The start </w:t>
            </w:r>
            <w:r w:rsidRPr="003003AF">
              <w:rPr>
                <w:i/>
                <w:iCs/>
                <w:sz w:val="20"/>
                <w:szCs w:val="20"/>
              </w:rPr>
              <w:t xml:space="preserve">of the time window, which is indicated by a combination of </w:t>
            </w:r>
            <w:proofErr w:type="spellStart"/>
            <w:r w:rsidRPr="003003AF">
              <w:rPr>
                <w:i/>
                <w:iCs/>
                <w:sz w:val="20"/>
                <w:szCs w:val="20"/>
              </w:rPr>
              <w:t>subframe</w:t>
            </w:r>
            <w:proofErr w:type="spellEnd"/>
            <w:r w:rsidRPr="003003AF">
              <w:rPr>
                <w:i/>
                <w:iCs/>
                <w:sz w:val="20"/>
                <w:szCs w:val="20"/>
              </w:rPr>
              <w:t xml:space="preserve"> number, slot offset and symbol index</w:t>
            </w:r>
          </w:p>
          <w:p w14:paraId="6A7BA725" w14:textId="77777777" w:rsidR="003003AF" w:rsidRPr="003003AF" w:rsidRDefault="003003AF" w:rsidP="003003AF">
            <w:pPr>
              <w:pStyle w:val="3GPPAgreements"/>
              <w:numPr>
                <w:ilvl w:val="0"/>
                <w:numId w:val="19"/>
              </w:numPr>
              <w:spacing w:after="0"/>
              <w:ind w:leftChars="380" w:left="1120"/>
              <w:rPr>
                <w:i/>
                <w:iCs/>
                <w:sz w:val="20"/>
                <w:szCs w:val="20"/>
              </w:rPr>
            </w:pPr>
            <w:r w:rsidRPr="003003AF">
              <w:rPr>
                <w:i/>
                <w:iCs/>
                <w:sz w:val="20"/>
                <w:szCs w:val="20"/>
              </w:rPr>
              <w:t>The duration of the time window, which is given by a number of consecutive slots/symbols</w:t>
            </w:r>
          </w:p>
          <w:p w14:paraId="360439BA" w14:textId="646A89B6" w:rsidR="003003AF" w:rsidRPr="003003AF" w:rsidRDefault="003003AF" w:rsidP="003003AF">
            <w:pPr>
              <w:pStyle w:val="af2"/>
              <w:spacing w:before="60" w:after="0"/>
              <w:ind w:leftChars="380" w:left="760"/>
              <w:rPr>
                <w:rFonts w:ascii="Arial" w:hAnsi="Arial" w:cs="Arial"/>
                <w:i/>
                <w:lang w:eastAsia="zh-CN"/>
              </w:rPr>
            </w:pPr>
            <w:r w:rsidRPr="003003AF">
              <w:rPr>
                <w:i/>
                <w:iCs/>
              </w:rPr>
              <w:t xml:space="preserve"> (Optional) The periodicity of the time window, which is defined similar to IE NR-DL-PRS-Periodicity-and-</w:t>
            </w:r>
            <w:proofErr w:type="spellStart"/>
            <w:r w:rsidRPr="003003AF">
              <w:rPr>
                <w:i/>
                <w:iCs/>
              </w:rPr>
              <w:t>ResourceSetSlotOffset</w:t>
            </w:r>
            <w:proofErr w:type="spellEnd"/>
            <w:r w:rsidRPr="003003AF" w:rsidDel="00BD5CA7">
              <w:rPr>
                <w:i/>
                <w:iCs/>
              </w:rPr>
              <w:t xml:space="preserve"> </w:t>
            </w:r>
            <w:r w:rsidRPr="003003AF">
              <w:rPr>
                <w:i/>
                <w:iCs/>
              </w:rPr>
              <w:t>in TS 37.355.FFS: the maximum number of the windows</w:t>
            </w:r>
          </w:p>
          <w:p w14:paraId="3969CE22" w14:textId="46CBECC4" w:rsidR="00937024" w:rsidRPr="00937024" w:rsidRDefault="00937024" w:rsidP="00937024">
            <w:pPr>
              <w:pStyle w:val="af2"/>
              <w:numPr>
                <w:ilvl w:val="0"/>
                <w:numId w:val="21"/>
              </w:numPr>
              <w:spacing w:before="60" w:after="0"/>
              <w:rPr>
                <w:rFonts w:ascii="Arial" w:hAnsi="Arial" w:cs="Arial"/>
                <w:lang w:eastAsia="zh-CN"/>
              </w:rPr>
            </w:pPr>
            <w:r>
              <w:rPr>
                <w:rFonts w:ascii="Arial" w:hAnsi="Arial" w:cs="Arial" w:hint="eastAsia"/>
                <w:lang w:eastAsia="zh-CN"/>
              </w:rPr>
              <w:t>UE-based positioning</w:t>
            </w:r>
            <w:r w:rsidR="00363950">
              <w:rPr>
                <w:rFonts w:ascii="Arial" w:hAnsi="Arial" w:cs="Arial" w:hint="eastAsia"/>
                <w:lang w:eastAsia="zh-CN"/>
              </w:rPr>
              <w:t xml:space="preserve"> using PRU measurements</w:t>
            </w:r>
          </w:p>
          <w:p w14:paraId="00A66D95" w14:textId="77777777" w:rsidR="003003AF" w:rsidRPr="003003AF" w:rsidRDefault="003003AF" w:rsidP="003003AF">
            <w:pPr>
              <w:pStyle w:val="af2"/>
              <w:spacing w:before="60" w:after="0"/>
              <w:ind w:left="360"/>
              <w:rPr>
                <w:i/>
                <w:iCs/>
              </w:rPr>
            </w:pPr>
            <w:r w:rsidRPr="003003AF">
              <w:rPr>
                <w:rFonts w:hint="eastAsia"/>
                <w:i/>
                <w:iCs/>
                <w:highlight w:val="green"/>
              </w:rPr>
              <w:t>RAN1#113 agreement:</w:t>
            </w:r>
          </w:p>
          <w:p w14:paraId="6308C07F" w14:textId="77777777" w:rsidR="003003AF" w:rsidRPr="003003AF" w:rsidRDefault="003003AF" w:rsidP="003003AF">
            <w:pPr>
              <w:ind w:leftChars="200" w:left="400"/>
              <w:contextualSpacing/>
              <w:rPr>
                <w:i/>
                <w:iCs/>
                <w:lang w:val="en-CA"/>
              </w:rPr>
            </w:pPr>
            <w:r w:rsidRPr="003003AF">
              <w:rPr>
                <w:i/>
                <w:iCs/>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61CDADBD" w14:textId="77777777" w:rsidR="003003AF" w:rsidRPr="003003AF" w:rsidRDefault="003003AF" w:rsidP="003003AF">
            <w:pPr>
              <w:numPr>
                <w:ilvl w:val="0"/>
                <w:numId w:val="20"/>
              </w:numPr>
              <w:snapToGrid w:val="0"/>
              <w:spacing w:after="0"/>
              <w:ind w:leftChars="350" w:left="1120"/>
              <w:rPr>
                <w:rFonts w:eastAsia="Calibri"/>
                <w:i/>
                <w:iCs/>
              </w:rPr>
            </w:pPr>
            <w:r w:rsidRPr="003003AF">
              <w:rPr>
                <w:rFonts w:eastAsia="Calibri"/>
                <w:i/>
                <w:iCs/>
              </w:rPr>
              <w:t>Note: Whether the forwarded DL carrier phase measurement is DL RSCP and/or DL RSCPD depends at least on which of them is (are) supported by UE capability.</w:t>
            </w:r>
          </w:p>
          <w:p w14:paraId="2A8F1131" w14:textId="77777777" w:rsidR="003003AF" w:rsidRPr="003003AF" w:rsidRDefault="003003AF" w:rsidP="003003AF">
            <w:pPr>
              <w:numPr>
                <w:ilvl w:val="0"/>
                <w:numId w:val="20"/>
              </w:numPr>
              <w:snapToGrid w:val="0"/>
              <w:spacing w:after="0"/>
              <w:ind w:leftChars="350" w:left="1120"/>
              <w:rPr>
                <w:rFonts w:eastAsia="Calibri"/>
                <w:i/>
                <w:iCs/>
              </w:rPr>
            </w:pPr>
            <w:proofErr w:type="gramStart"/>
            <w:r w:rsidRPr="003003AF">
              <w:rPr>
                <w:rFonts w:eastAsia="Calibri"/>
                <w:i/>
                <w:iCs/>
              </w:rPr>
              <w:t>additional</w:t>
            </w:r>
            <w:proofErr w:type="gramEnd"/>
            <w:r w:rsidRPr="003003AF">
              <w:rPr>
                <w:rFonts w:eastAsia="Calibri"/>
                <w:i/>
                <w:iCs/>
              </w:rPr>
              <w:t xml:space="preserve"> information of the same PRU includes at least PRU location. </w:t>
            </w:r>
          </w:p>
          <w:p w14:paraId="5CDB79B0" w14:textId="06687D53" w:rsidR="003003AF" w:rsidRPr="003003AF" w:rsidRDefault="003003AF" w:rsidP="003003AF">
            <w:pPr>
              <w:pStyle w:val="af2"/>
              <w:spacing w:before="60" w:after="0"/>
              <w:ind w:left="360"/>
              <w:rPr>
                <w:i/>
                <w:iCs/>
              </w:rPr>
            </w:pPr>
            <w:r w:rsidRPr="003003AF">
              <w:rPr>
                <w:rFonts w:hint="eastAsia"/>
                <w:i/>
                <w:iCs/>
                <w:highlight w:val="green"/>
              </w:rPr>
              <w:t>RAN1#11</w:t>
            </w:r>
            <w:r w:rsidRPr="003003AF">
              <w:rPr>
                <w:rFonts w:hint="eastAsia"/>
                <w:i/>
                <w:iCs/>
                <w:highlight w:val="green"/>
                <w:lang w:eastAsia="zh-CN"/>
              </w:rPr>
              <w:t>4</w:t>
            </w:r>
            <w:r w:rsidRPr="003003AF">
              <w:rPr>
                <w:rFonts w:hint="eastAsia"/>
                <w:i/>
                <w:iCs/>
                <w:highlight w:val="green"/>
              </w:rPr>
              <w:t xml:space="preserve"> agreement:</w:t>
            </w:r>
          </w:p>
          <w:p w14:paraId="0BC698AA" w14:textId="645189C2" w:rsidR="003003AF" w:rsidRPr="003003AF" w:rsidRDefault="003003AF" w:rsidP="00937024">
            <w:pPr>
              <w:pStyle w:val="af2"/>
              <w:spacing w:before="60" w:after="0"/>
              <w:ind w:left="360"/>
              <w:rPr>
                <w:rFonts w:ascii="Arial" w:hAnsi="Arial" w:cs="Arial"/>
                <w:i/>
                <w:lang w:eastAsia="zh-CN"/>
              </w:rPr>
            </w:pPr>
            <w:r w:rsidRPr="003003AF">
              <w:rPr>
                <w:bCs/>
                <w:i/>
                <w:iCs/>
              </w:rPr>
              <w:t>For UE-based carrier phase positioning, when LMF forwards the DL carrier phase measurement reported by a PRU to a target UE, the timestamp associated with the PRU carrier phase measurements should also be forwarded in positioning assistance data.</w:t>
            </w:r>
          </w:p>
          <w:p w14:paraId="4CD95B01" w14:textId="7281ABCE" w:rsidR="00937024" w:rsidRDefault="003003AF" w:rsidP="00937024">
            <w:pPr>
              <w:pStyle w:val="af2"/>
              <w:spacing w:before="60" w:after="0"/>
              <w:rPr>
                <w:rFonts w:ascii="Arial" w:hAnsi="Arial" w:cs="Arial"/>
                <w:lang w:eastAsia="zh-CN"/>
              </w:rPr>
            </w:pPr>
            <w:r>
              <w:rPr>
                <w:rFonts w:ascii="Arial" w:hAnsi="Arial" w:cs="Arial"/>
                <w:lang w:eastAsia="zh-CN"/>
              </w:rPr>
              <w:t>B</w:t>
            </w:r>
            <w:r>
              <w:rPr>
                <w:rFonts w:ascii="Arial" w:hAnsi="Arial" w:cs="Arial" w:hint="eastAsia"/>
                <w:lang w:eastAsia="zh-CN"/>
              </w:rPr>
              <w:t>ased on the RAN1 agreements above, the proposals are as follows:</w:t>
            </w:r>
          </w:p>
          <w:p w14:paraId="1310FCEE" w14:textId="41A4301D" w:rsidR="003003AF" w:rsidRPr="003003AF" w:rsidRDefault="003003AF" w:rsidP="003003AF">
            <w:pPr>
              <w:pStyle w:val="af2"/>
              <w:numPr>
                <w:ilvl w:val="0"/>
                <w:numId w:val="22"/>
              </w:numPr>
              <w:spacing w:before="60" w:after="0"/>
              <w:rPr>
                <w:rFonts w:ascii="Arial" w:hAnsi="Arial" w:cs="Arial"/>
                <w:lang w:eastAsia="zh-CN"/>
              </w:rPr>
            </w:pPr>
            <w:r w:rsidRPr="003003AF">
              <w:rPr>
                <w:rFonts w:ascii="Arial" w:hAnsi="Arial" w:cs="Arial" w:hint="eastAsia"/>
                <w:lang w:eastAsia="zh-CN"/>
              </w:rPr>
              <w:t xml:space="preserve">To support </w:t>
            </w:r>
            <w:r w:rsidR="00363950">
              <w:rPr>
                <w:rFonts w:ascii="Arial" w:hAnsi="Arial" w:cs="Arial" w:hint="eastAsia"/>
                <w:lang w:eastAsia="zh-CN"/>
              </w:rPr>
              <w:t xml:space="preserve">Network assisted positioning based on target UE measurements and PRU measurements in indicated time window(s) when the </w:t>
            </w:r>
            <w:proofErr w:type="spellStart"/>
            <w:r w:rsidR="00363950">
              <w:rPr>
                <w:rFonts w:ascii="Arial" w:hAnsi="Arial" w:cs="Arial" w:hint="eastAsia"/>
                <w:lang w:eastAsia="zh-CN"/>
              </w:rPr>
              <w:t>sering</w:t>
            </w:r>
            <w:proofErr w:type="spellEnd"/>
            <w:r w:rsidR="00363950">
              <w:rPr>
                <w:rFonts w:ascii="Arial" w:hAnsi="Arial" w:cs="Arial" w:hint="eastAsia"/>
                <w:lang w:eastAsia="zh-CN"/>
              </w:rPr>
              <w:t xml:space="preserve"> LMF of target UE and serving LMF of PRU are different</w:t>
            </w:r>
            <w:r>
              <w:rPr>
                <w:rFonts w:ascii="Arial" w:hAnsi="Arial" w:cs="Arial" w:hint="eastAsia"/>
                <w:lang w:eastAsia="zh-CN"/>
              </w:rPr>
              <w:t>:</w:t>
            </w:r>
          </w:p>
          <w:p w14:paraId="4B72E838" w14:textId="77777777" w:rsidR="003003AF" w:rsidRPr="003003AF" w:rsidRDefault="003003AF" w:rsidP="003003AF">
            <w:pPr>
              <w:pStyle w:val="B1"/>
              <w:rPr>
                <w:rFonts w:ascii="Arial" w:hAnsi="Arial" w:cs="Arial"/>
                <w:lang w:eastAsia="zh-CN"/>
              </w:rPr>
            </w:pPr>
            <w:r w:rsidRPr="003003AF">
              <w:rPr>
                <w:rFonts w:ascii="Arial" w:hAnsi="Arial" w:cs="Arial"/>
                <w:lang w:eastAsia="zh-CN"/>
              </w:rPr>
              <w:t>-</w:t>
            </w:r>
            <w:r w:rsidRPr="003003AF">
              <w:rPr>
                <w:rFonts w:ascii="Arial" w:hAnsi="Arial" w:cs="Arial"/>
                <w:lang w:eastAsia="zh-CN"/>
              </w:rPr>
              <w:tab/>
              <w:t xml:space="preserve">The serving LMF of target UE determines the positioning method and the time window(s), selects TRPs which are responsible to measure the UL SRS from target UE and PRU in the indicated time window(s). </w:t>
            </w:r>
          </w:p>
          <w:p w14:paraId="124391E0" w14:textId="77777777" w:rsidR="003003AF" w:rsidRPr="003003AF" w:rsidRDefault="003003AF" w:rsidP="003003AF">
            <w:pPr>
              <w:pStyle w:val="B1"/>
              <w:rPr>
                <w:rFonts w:ascii="Arial" w:hAnsi="Arial" w:cs="Arial"/>
                <w:lang w:eastAsia="zh-CN"/>
              </w:rPr>
            </w:pPr>
            <w:r w:rsidRPr="003003AF">
              <w:rPr>
                <w:rFonts w:ascii="Arial" w:hAnsi="Arial" w:cs="Arial"/>
                <w:lang w:eastAsia="zh-CN"/>
              </w:rPr>
              <w:t>-</w:t>
            </w:r>
            <w:r w:rsidRPr="003003AF">
              <w:rPr>
                <w:rFonts w:ascii="Arial" w:hAnsi="Arial" w:cs="Arial"/>
                <w:lang w:eastAsia="zh-CN"/>
              </w:rPr>
              <w:tab/>
              <w:t>The serving LMF of target UE provides the positioning method, time window(s) (i.e. Time Window Information SRS List and Time Window Information Measurement List defined in TS 38.455), and the identifier of the selected TRPs to the serving LMF of PRU.</w:t>
            </w:r>
          </w:p>
          <w:p w14:paraId="453FF692" w14:textId="77777777" w:rsidR="003003AF" w:rsidRPr="003003AF" w:rsidRDefault="003003AF" w:rsidP="003003AF">
            <w:pPr>
              <w:pStyle w:val="B1"/>
              <w:rPr>
                <w:rFonts w:ascii="Arial" w:hAnsi="Arial" w:cs="Arial"/>
                <w:lang w:eastAsia="zh-CN"/>
              </w:rPr>
            </w:pPr>
            <w:r w:rsidRPr="003003AF">
              <w:rPr>
                <w:rFonts w:ascii="Arial" w:hAnsi="Arial" w:cs="Arial"/>
                <w:lang w:eastAsia="zh-CN"/>
              </w:rPr>
              <w:t>-</w:t>
            </w:r>
            <w:r w:rsidRPr="003003AF">
              <w:rPr>
                <w:rFonts w:ascii="Arial" w:hAnsi="Arial" w:cs="Arial"/>
                <w:lang w:eastAsia="zh-CN"/>
              </w:rPr>
              <w:tab/>
              <w:t>Based on the received information, the serving LMF of PRU selects PRU(s), triggers network assisted positioning for the selected PRU(s) towards the selected TRPs, and returns the measurements related to PRU(s) in the indicated time window(s) to the serving LMF of target UE.</w:t>
            </w:r>
          </w:p>
          <w:p w14:paraId="41E321B8" w14:textId="77777777" w:rsidR="003003AF" w:rsidRPr="003003AF" w:rsidRDefault="003003AF" w:rsidP="003003AF">
            <w:pPr>
              <w:pStyle w:val="B1"/>
              <w:rPr>
                <w:rFonts w:ascii="Arial" w:hAnsi="Arial" w:cs="Arial"/>
                <w:lang w:eastAsia="zh-CN"/>
              </w:rPr>
            </w:pPr>
            <w:r w:rsidRPr="003003AF">
              <w:rPr>
                <w:rFonts w:ascii="Arial" w:hAnsi="Arial" w:cs="Arial"/>
                <w:lang w:eastAsia="zh-CN"/>
              </w:rPr>
              <w:t>-</w:t>
            </w:r>
            <w:r w:rsidRPr="003003AF">
              <w:rPr>
                <w:rFonts w:ascii="Arial" w:hAnsi="Arial" w:cs="Arial"/>
                <w:lang w:eastAsia="zh-CN"/>
              </w:rPr>
              <w:tab/>
              <w:t>The serving LMF of target UE is responsible to calculate the location of target UE based on the measurements related to target UE and measurements related to the PRU.</w:t>
            </w:r>
          </w:p>
          <w:p w14:paraId="41917226" w14:textId="212952F8" w:rsidR="003003AF" w:rsidRPr="003003AF" w:rsidRDefault="003003AF" w:rsidP="003003AF">
            <w:pPr>
              <w:pStyle w:val="af2"/>
              <w:numPr>
                <w:ilvl w:val="0"/>
                <w:numId w:val="22"/>
              </w:numPr>
              <w:spacing w:before="60" w:after="0"/>
              <w:rPr>
                <w:rFonts w:ascii="Arial" w:hAnsi="Arial" w:cs="Arial"/>
                <w:lang w:eastAsia="zh-CN"/>
              </w:rPr>
            </w:pPr>
            <w:r w:rsidRPr="003003AF">
              <w:rPr>
                <w:rFonts w:ascii="Arial" w:hAnsi="Arial" w:cs="Arial" w:hint="eastAsia"/>
                <w:lang w:eastAsia="zh-CN"/>
              </w:rPr>
              <w:lastRenderedPageBreak/>
              <w:t xml:space="preserve">To support </w:t>
            </w:r>
            <w:r w:rsidR="00363950">
              <w:rPr>
                <w:rFonts w:ascii="Arial" w:hAnsi="Arial" w:cs="Arial" w:hint="eastAsia"/>
                <w:lang w:eastAsia="zh-CN"/>
              </w:rPr>
              <w:t xml:space="preserve">UE assisted positioning based on target UE measurements and PRU measurements in indicated time window(s) when the </w:t>
            </w:r>
            <w:proofErr w:type="spellStart"/>
            <w:r w:rsidR="00363950">
              <w:rPr>
                <w:rFonts w:ascii="Arial" w:hAnsi="Arial" w:cs="Arial" w:hint="eastAsia"/>
                <w:lang w:eastAsia="zh-CN"/>
              </w:rPr>
              <w:t>sering</w:t>
            </w:r>
            <w:proofErr w:type="spellEnd"/>
            <w:r w:rsidR="00363950">
              <w:rPr>
                <w:rFonts w:ascii="Arial" w:hAnsi="Arial" w:cs="Arial" w:hint="eastAsia"/>
                <w:lang w:eastAsia="zh-CN"/>
              </w:rPr>
              <w:t xml:space="preserve"> LMF of target UE and serving LMF of PRU are different</w:t>
            </w:r>
            <w:r w:rsidRPr="003003AF">
              <w:rPr>
                <w:rFonts w:ascii="Arial" w:hAnsi="Arial" w:cs="Arial" w:hint="eastAsia"/>
                <w:lang w:eastAsia="zh-CN"/>
              </w:rPr>
              <w:t>:</w:t>
            </w:r>
          </w:p>
          <w:p w14:paraId="03D501A3" w14:textId="361F42E7" w:rsidR="003003AF" w:rsidRPr="003003AF" w:rsidRDefault="003003AF" w:rsidP="003003AF">
            <w:pPr>
              <w:pStyle w:val="B1"/>
              <w:rPr>
                <w:rFonts w:ascii="Arial" w:hAnsi="Arial" w:cs="Arial"/>
                <w:lang w:eastAsia="zh-CN"/>
              </w:rPr>
            </w:pPr>
            <w:r w:rsidRPr="003003AF">
              <w:rPr>
                <w:rFonts w:ascii="Arial" w:hAnsi="Arial" w:cs="Arial"/>
                <w:lang w:eastAsia="zh-CN"/>
              </w:rPr>
              <w:t>-</w:t>
            </w:r>
            <w:r w:rsidRPr="003003AF">
              <w:rPr>
                <w:rFonts w:ascii="Arial" w:hAnsi="Arial" w:cs="Arial"/>
                <w:lang w:eastAsia="zh-CN"/>
              </w:rPr>
              <w:tab/>
            </w:r>
            <w:r w:rsidRPr="003003AF">
              <w:rPr>
                <w:rFonts w:ascii="Arial" w:hAnsi="Arial" w:cs="Arial" w:hint="eastAsia"/>
                <w:lang w:eastAsia="zh-CN"/>
              </w:rPr>
              <w:t>The serving LMF of target UE determines the positionin</w:t>
            </w:r>
            <w:r w:rsidR="005077AB">
              <w:rPr>
                <w:rFonts w:ascii="Arial" w:hAnsi="Arial" w:cs="Arial" w:hint="eastAsia"/>
                <w:lang w:eastAsia="zh-CN"/>
              </w:rPr>
              <w:t>g method and the time window(s)</w:t>
            </w:r>
            <w:r w:rsidR="005077AB" w:rsidRPr="003003AF">
              <w:rPr>
                <w:rFonts w:ascii="Arial" w:hAnsi="Arial" w:cs="Arial" w:hint="eastAsia"/>
                <w:lang w:eastAsia="zh-CN"/>
              </w:rPr>
              <w:t xml:space="preserve"> (i.e. NR-DL-PRS-</w:t>
            </w:r>
            <w:proofErr w:type="spellStart"/>
            <w:r w:rsidR="005077AB" w:rsidRPr="003003AF">
              <w:rPr>
                <w:rFonts w:ascii="Arial" w:hAnsi="Arial" w:cs="Arial" w:hint="eastAsia"/>
                <w:lang w:eastAsia="zh-CN"/>
              </w:rPr>
              <w:t>MeasurementTimeWindowsConfig</w:t>
            </w:r>
            <w:proofErr w:type="spellEnd"/>
            <w:r w:rsidR="005077AB" w:rsidRPr="003003AF">
              <w:rPr>
                <w:rFonts w:ascii="Arial" w:hAnsi="Arial" w:cs="Arial" w:hint="eastAsia"/>
                <w:lang w:eastAsia="zh-CN"/>
              </w:rPr>
              <w:t xml:space="preserve"> defined in TS</w:t>
            </w:r>
            <w:r w:rsidR="005077AB" w:rsidRPr="003003AF">
              <w:rPr>
                <w:rFonts w:ascii="Arial" w:hAnsi="Arial" w:cs="Arial"/>
                <w:lang w:eastAsia="zh-CN"/>
              </w:rPr>
              <w:t> </w:t>
            </w:r>
            <w:r w:rsidR="005077AB" w:rsidRPr="003003AF">
              <w:rPr>
                <w:rFonts w:ascii="Arial" w:hAnsi="Arial" w:cs="Arial" w:hint="eastAsia"/>
                <w:lang w:eastAsia="zh-CN"/>
              </w:rPr>
              <w:t>37.355)</w:t>
            </w:r>
            <w:r w:rsidRPr="003003AF">
              <w:rPr>
                <w:rFonts w:ascii="Arial" w:hAnsi="Arial" w:cs="Arial" w:hint="eastAsia"/>
                <w:lang w:eastAsia="zh-CN"/>
              </w:rPr>
              <w:t xml:space="preserve">. </w:t>
            </w:r>
          </w:p>
          <w:p w14:paraId="1DAC77EC" w14:textId="64EABE21" w:rsidR="003003AF" w:rsidRPr="003003AF" w:rsidRDefault="003003AF" w:rsidP="003003AF">
            <w:pPr>
              <w:pStyle w:val="B1"/>
              <w:rPr>
                <w:rFonts w:ascii="Arial" w:hAnsi="Arial" w:cs="Arial"/>
                <w:lang w:eastAsia="zh-CN"/>
              </w:rPr>
            </w:pPr>
            <w:r w:rsidRPr="003003AF">
              <w:rPr>
                <w:rFonts w:ascii="Arial" w:hAnsi="Arial" w:cs="Arial"/>
                <w:lang w:eastAsia="zh-CN"/>
              </w:rPr>
              <w:t>-</w:t>
            </w:r>
            <w:r w:rsidRPr="003003AF">
              <w:rPr>
                <w:rFonts w:ascii="Arial" w:hAnsi="Arial" w:cs="Arial"/>
                <w:lang w:eastAsia="zh-CN"/>
              </w:rPr>
              <w:tab/>
            </w:r>
            <w:r w:rsidRPr="003003AF">
              <w:rPr>
                <w:rFonts w:ascii="Arial" w:hAnsi="Arial" w:cs="Arial" w:hint="eastAsia"/>
                <w:lang w:eastAsia="zh-CN"/>
              </w:rPr>
              <w:t>The serving LMF of target UE provides the positioning method</w:t>
            </w:r>
            <w:r w:rsidR="005077AB">
              <w:rPr>
                <w:rFonts w:ascii="Arial" w:hAnsi="Arial" w:cs="Arial" w:hint="eastAsia"/>
                <w:lang w:eastAsia="zh-CN"/>
              </w:rPr>
              <w:t xml:space="preserve"> and the</w:t>
            </w:r>
            <w:r w:rsidRPr="003003AF">
              <w:rPr>
                <w:rFonts w:ascii="Arial" w:hAnsi="Arial" w:cs="Arial" w:hint="eastAsia"/>
                <w:lang w:eastAsia="zh-CN"/>
              </w:rPr>
              <w:t xml:space="preserve"> time window(s) to the serving LMF of PRU.</w:t>
            </w:r>
          </w:p>
          <w:p w14:paraId="7C816AED" w14:textId="77777777" w:rsidR="003003AF" w:rsidRPr="003003AF" w:rsidRDefault="003003AF" w:rsidP="003003AF">
            <w:pPr>
              <w:pStyle w:val="B1"/>
              <w:rPr>
                <w:rFonts w:ascii="Arial" w:hAnsi="Arial" w:cs="Arial"/>
                <w:lang w:eastAsia="zh-CN"/>
              </w:rPr>
            </w:pPr>
            <w:r w:rsidRPr="003003AF">
              <w:rPr>
                <w:rFonts w:ascii="Arial" w:hAnsi="Arial" w:cs="Arial"/>
                <w:lang w:eastAsia="zh-CN"/>
              </w:rPr>
              <w:t>-</w:t>
            </w:r>
            <w:r w:rsidRPr="003003AF">
              <w:rPr>
                <w:rFonts w:ascii="Arial" w:hAnsi="Arial" w:cs="Arial"/>
                <w:lang w:eastAsia="zh-CN"/>
              </w:rPr>
              <w:tab/>
            </w:r>
            <w:r w:rsidRPr="003003AF">
              <w:rPr>
                <w:rFonts w:ascii="Arial" w:hAnsi="Arial" w:cs="Arial" w:hint="eastAsia"/>
                <w:lang w:eastAsia="zh-CN"/>
              </w:rPr>
              <w:t xml:space="preserve">Based on the received information, the serving LMF of PRU selects PRU(s), triggers UE assisted positioning for the selected PRU(s), and returns the measurements related to PRU(s) in the indicated time window(s) </w:t>
            </w:r>
            <w:r w:rsidRPr="003003AF">
              <w:rPr>
                <w:rFonts w:ascii="Arial" w:hAnsi="Arial" w:cs="Arial"/>
                <w:lang w:eastAsia="zh-CN"/>
              </w:rPr>
              <w:t>to the</w:t>
            </w:r>
            <w:r w:rsidRPr="003003AF">
              <w:rPr>
                <w:rFonts w:ascii="Arial" w:hAnsi="Arial" w:cs="Arial" w:hint="eastAsia"/>
                <w:lang w:eastAsia="zh-CN"/>
              </w:rPr>
              <w:t xml:space="preserve"> serving LMF of target UE.</w:t>
            </w:r>
          </w:p>
          <w:p w14:paraId="0BF01045" w14:textId="77777777" w:rsidR="003003AF" w:rsidRPr="003003AF" w:rsidRDefault="003003AF" w:rsidP="003003AF">
            <w:pPr>
              <w:pStyle w:val="B1"/>
              <w:rPr>
                <w:rFonts w:ascii="Arial" w:hAnsi="Arial" w:cs="Arial"/>
                <w:lang w:eastAsia="zh-CN"/>
              </w:rPr>
            </w:pPr>
            <w:r w:rsidRPr="003003AF">
              <w:rPr>
                <w:rFonts w:ascii="Arial" w:hAnsi="Arial" w:cs="Arial"/>
                <w:lang w:eastAsia="zh-CN"/>
              </w:rPr>
              <w:t>-</w:t>
            </w:r>
            <w:r w:rsidRPr="003003AF">
              <w:rPr>
                <w:rFonts w:ascii="Arial" w:hAnsi="Arial" w:cs="Arial"/>
                <w:lang w:eastAsia="zh-CN"/>
              </w:rPr>
              <w:tab/>
            </w:r>
            <w:r w:rsidRPr="003003AF">
              <w:rPr>
                <w:rFonts w:ascii="Arial" w:hAnsi="Arial" w:cs="Arial" w:hint="eastAsia"/>
                <w:lang w:eastAsia="zh-CN"/>
              </w:rPr>
              <w:t xml:space="preserve">The serving LMF of target UE is </w:t>
            </w:r>
            <w:r w:rsidRPr="003003AF">
              <w:rPr>
                <w:rFonts w:ascii="Arial" w:hAnsi="Arial" w:cs="Arial"/>
                <w:lang w:eastAsia="zh-CN"/>
              </w:rPr>
              <w:t>responsible</w:t>
            </w:r>
            <w:r w:rsidRPr="003003AF">
              <w:rPr>
                <w:rFonts w:ascii="Arial" w:hAnsi="Arial" w:cs="Arial" w:hint="eastAsia"/>
                <w:lang w:eastAsia="zh-CN"/>
              </w:rPr>
              <w:t xml:space="preserve"> to calculate the location of target UE based on the measurements related to target UE and measurements related to the PRU.</w:t>
            </w:r>
          </w:p>
          <w:p w14:paraId="13ACD872" w14:textId="22979E81" w:rsidR="003003AF" w:rsidRPr="003003AF" w:rsidRDefault="003003AF" w:rsidP="003003AF">
            <w:pPr>
              <w:pStyle w:val="af2"/>
              <w:numPr>
                <w:ilvl w:val="0"/>
                <w:numId w:val="22"/>
              </w:numPr>
              <w:spacing w:before="60" w:after="0"/>
              <w:rPr>
                <w:rFonts w:ascii="Arial" w:hAnsi="Arial" w:cs="Arial"/>
                <w:lang w:eastAsia="zh-CN"/>
              </w:rPr>
            </w:pPr>
            <w:r w:rsidRPr="003003AF">
              <w:rPr>
                <w:rFonts w:ascii="Arial" w:hAnsi="Arial" w:cs="Arial" w:hint="eastAsia"/>
                <w:lang w:eastAsia="zh-CN"/>
              </w:rPr>
              <w:t xml:space="preserve">To support UE-based </w:t>
            </w:r>
            <w:r w:rsidR="00363950">
              <w:rPr>
                <w:rFonts w:ascii="Arial" w:hAnsi="Arial" w:cs="Arial" w:hint="eastAsia"/>
                <w:lang w:eastAsia="zh-CN"/>
              </w:rPr>
              <w:t>positioning using PRU measurements</w:t>
            </w:r>
            <w:r w:rsidRPr="003003AF">
              <w:rPr>
                <w:rFonts w:ascii="Arial" w:hAnsi="Arial" w:cs="Arial" w:hint="eastAsia"/>
                <w:lang w:eastAsia="zh-CN"/>
              </w:rPr>
              <w:t>:</w:t>
            </w:r>
          </w:p>
          <w:p w14:paraId="708AA7DE" w14:textId="6BE7F69D" w:rsidR="00FD5A70" w:rsidRPr="00E34863" w:rsidRDefault="003003AF" w:rsidP="005077AB">
            <w:pPr>
              <w:pStyle w:val="B1"/>
              <w:rPr>
                <w:rFonts w:ascii="Arial" w:hAnsi="Arial" w:cs="Arial"/>
                <w:lang w:eastAsia="zh-CN"/>
              </w:rPr>
            </w:pPr>
            <w:r w:rsidRPr="003003AF">
              <w:rPr>
                <w:rFonts w:ascii="Arial" w:hAnsi="Arial" w:cs="Arial"/>
                <w:lang w:eastAsia="zh-CN"/>
              </w:rPr>
              <w:t>-</w:t>
            </w:r>
            <w:r w:rsidRPr="003003AF">
              <w:rPr>
                <w:rFonts w:ascii="Arial" w:hAnsi="Arial" w:cs="Arial"/>
                <w:lang w:eastAsia="zh-CN"/>
              </w:rPr>
              <w:tab/>
            </w:r>
            <w:r w:rsidRPr="003003AF">
              <w:rPr>
                <w:rFonts w:ascii="Arial" w:hAnsi="Arial" w:cs="Arial" w:hint="eastAsia"/>
                <w:lang w:eastAsia="zh-CN"/>
              </w:rPr>
              <w:t>When the LMF determines to use UE-based positioning and to use PRU to improve the positioning result, the LMF provides the</w:t>
            </w:r>
            <w:r w:rsidR="005077AB">
              <w:rPr>
                <w:rFonts w:ascii="Arial" w:hAnsi="Arial" w:cs="Arial" w:hint="eastAsia"/>
                <w:lang w:eastAsia="zh-CN"/>
              </w:rPr>
              <w:t xml:space="preserve"> assistance data including</w:t>
            </w:r>
            <w:r w:rsidRPr="003003AF">
              <w:rPr>
                <w:rFonts w:ascii="Arial" w:hAnsi="Arial" w:cs="Arial" w:hint="eastAsia"/>
                <w:lang w:eastAsia="zh-CN"/>
              </w:rPr>
              <w:t xml:space="preserve"> PRU measurements, the timestamp </w:t>
            </w:r>
            <w:r w:rsidRPr="003003AF">
              <w:rPr>
                <w:rFonts w:ascii="Arial" w:hAnsi="Arial" w:cs="Arial"/>
                <w:lang w:eastAsia="zh-CN"/>
              </w:rPr>
              <w:t>associated</w:t>
            </w:r>
            <w:r w:rsidRPr="003003AF">
              <w:rPr>
                <w:rFonts w:ascii="Arial" w:hAnsi="Arial" w:cs="Arial" w:hint="eastAsia"/>
                <w:lang w:eastAsia="zh-CN"/>
              </w:rPr>
              <w:t xml:space="preserve"> with the measurements and the PRU location to target UE. The target UE uses the </w:t>
            </w:r>
            <w:r w:rsidR="005077AB">
              <w:rPr>
                <w:rFonts w:ascii="Arial" w:hAnsi="Arial" w:cs="Arial" w:hint="eastAsia"/>
                <w:lang w:eastAsia="zh-CN"/>
              </w:rPr>
              <w:t>assistance data</w:t>
            </w:r>
            <w:r w:rsidRPr="003003AF">
              <w:rPr>
                <w:rFonts w:ascii="Arial" w:hAnsi="Arial" w:cs="Arial" w:hint="eastAsia"/>
                <w:lang w:eastAsia="zh-CN"/>
              </w:rPr>
              <w:t xml:space="preserve"> to calculate location.</w:t>
            </w:r>
          </w:p>
        </w:tc>
      </w:tr>
      <w:tr w:rsidR="005C754F" w14:paraId="4CA74D09" w14:textId="77777777" w:rsidTr="00937024">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937024">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9ACBA1" w:rsidR="00C07C36" w:rsidRPr="003003AF" w:rsidRDefault="00363950" w:rsidP="00363950">
            <w:pPr>
              <w:spacing w:before="60" w:after="0"/>
              <w:rPr>
                <w:rFonts w:ascii="Arial" w:hAnsi="Arial" w:cs="Arial"/>
                <w:lang w:eastAsia="zh-CN"/>
              </w:rPr>
            </w:pPr>
            <w:r>
              <w:rPr>
                <w:rFonts w:ascii="Arial" w:hAnsi="Arial" w:cs="Arial" w:hint="eastAsia"/>
                <w:lang w:eastAsia="zh-CN"/>
              </w:rPr>
              <w:t>Extend the PRU usage.</w:t>
            </w:r>
          </w:p>
        </w:tc>
      </w:tr>
      <w:tr w:rsidR="005C754F" w14:paraId="1F886379" w14:textId="77777777" w:rsidTr="00937024">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937024">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104CA3" w:rsidR="00E5223B" w:rsidRDefault="00592BC9" w:rsidP="00592BC9">
            <w:pPr>
              <w:pStyle w:val="CRCoverPage"/>
              <w:spacing w:after="0"/>
              <w:rPr>
                <w:noProof/>
                <w:lang w:eastAsia="zh-CN"/>
              </w:rPr>
            </w:pPr>
            <w:r>
              <w:rPr>
                <w:rFonts w:hint="eastAsia"/>
                <w:noProof/>
                <w:lang w:eastAsia="zh-CN"/>
              </w:rPr>
              <w:t>Misaligned</w:t>
            </w:r>
            <w:r w:rsidR="009F1F01">
              <w:rPr>
                <w:rFonts w:hint="eastAsia"/>
                <w:noProof/>
                <w:lang w:eastAsia="zh-CN"/>
              </w:rPr>
              <w:t xml:space="preserve"> </w:t>
            </w:r>
            <w:r w:rsidR="00FD5A70">
              <w:rPr>
                <w:rFonts w:hint="eastAsia"/>
                <w:noProof/>
                <w:lang w:eastAsia="zh-CN"/>
              </w:rPr>
              <w:t>specification</w:t>
            </w:r>
            <w:r w:rsidR="00865BFF">
              <w:rPr>
                <w:rFonts w:hint="eastAsia"/>
                <w:noProof/>
                <w:lang w:eastAsia="zh-CN"/>
              </w:rPr>
              <w:t>.</w:t>
            </w:r>
          </w:p>
        </w:tc>
      </w:tr>
      <w:tr w:rsidR="0004506A" w14:paraId="034AF533" w14:textId="77777777" w:rsidTr="00937024">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937024">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DF2BE9" w:rsidR="00D15BAC" w:rsidRDefault="004D29C3" w:rsidP="00053717">
            <w:pPr>
              <w:pStyle w:val="CRCoverPage"/>
              <w:spacing w:after="0"/>
              <w:rPr>
                <w:lang w:eastAsia="zh-CN"/>
              </w:rPr>
            </w:pPr>
            <w:r>
              <w:rPr>
                <w:rFonts w:hint="eastAsia"/>
                <w:lang w:eastAsia="zh-CN"/>
              </w:rPr>
              <w:t>4.3.8, 6.17.4, 8.3.2.6</w:t>
            </w:r>
          </w:p>
        </w:tc>
      </w:tr>
      <w:tr w:rsidR="0004506A" w14:paraId="56E1E6C3" w14:textId="77777777" w:rsidTr="00937024">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937024">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937024">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937024">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937024">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937024">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937024">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937024">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937024">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326B25BF" w14:textId="77777777" w:rsidR="007530B9" w:rsidRPr="001216A7" w:rsidRDefault="007530B9" w:rsidP="007530B9">
      <w:pPr>
        <w:pStyle w:val="3"/>
      </w:pPr>
      <w:bookmarkStart w:id="9" w:name="_Toc170186872"/>
      <w:bookmarkEnd w:id="1"/>
      <w:bookmarkEnd w:id="2"/>
      <w:bookmarkEnd w:id="3"/>
      <w:bookmarkEnd w:id="4"/>
      <w:bookmarkEnd w:id="5"/>
      <w:bookmarkEnd w:id="6"/>
      <w:bookmarkEnd w:id="7"/>
      <w:bookmarkEnd w:id="8"/>
      <w:r w:rsidRPr="001216A7">
        <w:t>4.3.8</w:t>
      </w:r>
      <w:r w:rsidRPr="001216A7">
        <w:tab/>
        <w:t>Location Management Function, LMF</w:t>
      </w:r>
      <w:bookmarkEnd w:id="9"/>
    </w:p>
    <w:p w14:paraId="5393EB59" w14:textId="77777777" w:rsidR="007530B9" w:rsidRPr="001216A7" w:rsidRDefault="007530B9" w:rsidP="007530B9">
      <w:pPr>
        <w:rPr>
          <w:lang w:eastAsia="ja-JP"/>
        </w:rPr>
      </w:pPr>
      <w:r w:rsidRPr="001216A7">
        <w:rPr>
          <w:lang w:eastAsia="ja-JP"/>
        </w:rPr>
        <w:t xml:space="preserve">The LMF manages the overall co-ordination and scheduling of resources required for the location of a UE that </w:t>
      </w:r>
      <w:proofErr w:type="gramStart"/>
      <w:r w:rsidRPr="001216A7">
        <w:rPr>
          <w:lang w:eastAsia="ja-JP"/>
        </w:rPr>
        <w:t>is</w:t>
      </w:r>
      <w:proofErr w:type="gramEnd"/>
      <w:r w:rsidRPr="001216A7">
        <w:rPr>
          <w:lang w:eastAsia="ja-JP"/>
        </w:rPr>
        <w:t xml:space="preserve">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6CB8A2CD" w14:textId="77777777" w:rsidR="007530B9" w:rsidRDefault="007530B9" w:rsidP="007530B9">
      <w:pPr>
        <w:rPr>
          <w:lang w:eastAsia="ja-JP"/>
        </w:rPr>
      </w:pPr>
      <w:r>
        <w:rPr>
          <w:lang w:eastAsia="ja-JP"/>
        </w:rPr>
        <w:t xml:space="preserve">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w:t>
      </w:r>
      <w:proofErr w:type="gramStart"/>
      <w:r>
        <w:rPr>
          <w:lang w:eastAsia="ja-JP"/>
        </w:rPr>
        <w:t>shapes is</w:t>
      </w:r>
      <w:proofErr w:type="gramEnd"/>
      <w:r>
        <w:rPr>
          <w:lang w:eastAsia="ja-JP"/>
        </w:rPr>
        <w:t xml:space="preserve"> not received or Local Co-ordinates is not included in the supported GAD shapes, the LMF shall determine a geographical location.</w:t>
      </w:r>
    </w:p>
    <w:p w14:paraId="024A7AC7" w14:textId="77777777" w:rsidR="007530B9" w:rsidRDefault="007530B9" w:rsidP="007530B9">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7E54D1C5" w14:textId="77777777" w:rsidR="007530B9" w:rsidRPr="001216A7" w:rsidRDefault="007530B9" w:rsidP="007530B9">
      <w:pPr>
        <w:rPr>
          <w:lang w:eastAsia="ja-JP"/>
        </w:rPr>
      </w:pPr>
      <w:r w:rsidRPr="001216A7">
        <w:rPr>
          <w:lang w:eastAsia="ja-JP"/>
        </w:rPr>
        <w:t>Additional functions which may be performed by an LMF to support location services include the following.</w:t>
      </w:r>
    </w:p>
    <w:p w14:paraId="17007C97" w14:textId="77777777" w:rsidR="007530B9" w:rsidRPr="001216A7" w:rsidRDefault="007530B9" w:rsidP="007530B9">
      <w:pPr>
        <w:pStyle w:val="B1"/>
      </w:pPr>
      <w:r w:rsidRPr="001216A7">
        <w:t>-</w:t>
      </w:r>
      <w:r w:rsidRPr="001216A7">
        <w:tab/>
        <w:t>Support a request for a single location received from a serving AMF for a target UE.</w:t>
      </w:r>
    </w:p>
    <w:p w14:paraId="08B8673A" w14:textId="77777777" w:rsidR="007530B9" w:rsidRPr="001216A7" w:rsidRDefault="007530B9" w:rsidP="007530B9">
      <w:pPr>
        <w:pStyle w:val="B1"/>
      </w:pPr>
      <w:r w:rsidRPr="001216A7">
        <w:t>-</w:t>
      </w:r>
      <w:r w:rsidRPr="001216A7">
        <w:tab/>
        <w:t>Support a request for periodic or triggered location received from a serving AMF for a target UE.</w:t>
      </w:r>
    </w:p>
    <w:p w14:paraId="255CE2A8" w14:textId="77777777" w:rsidR="007530B9" w:rsidRPr="001216A7" w:rsidRDefault="007530B9" w:rsidP="007530B9">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w:t>
      </w:r>
      <w:proofErr w:type="spellStart"/>
      <w:r w:rsidRPr="001216A7">
        <w:t>QoS</w:t>
      </w:r>
      <w:proofErr w:type="spellEnd"/>
      <w:r>
        <w:t>, UE connectivity state per access type,</w:t>
      </w:r>
      <w:r w:rsidRPr="001216A7">
        <w:t xml:space="preserve"> LCS Client type</w:t>
      </w:r>
      <w:r>
        <w:t>, co-ordinate type and optionally service type and indication of requiring reliable UE location information</w:t>
      </w:r>
      <w:r w:rsidRPr="001216A7">
        <w:t>.</w:t>
      </w:r>
    </w:p>
    <w:p w14:paraId="776FFE8D" w14:textId="77777777" w:rsidR="007530B9" w:rsidRPr="001216A7" w:rsidRDefault="007530B9" w:rsidP="007530B9">
      <w:pPr>
        <w:pStyle w:val="B1"/>
      </w:pPr>
      <w:r w:rsidRPr="001216A7">
        <w:t>-</w:t>
      </w:r>
      <w:r w:rsidRPr="001216A7">
        <w:tab/>
        <w:t>Report UE location estimates directly to a GMLC for periodic or triggered location of a target UE.</w:t>
      </w:r>
    </w:p>
    <w:p w14:paraId="1E8557EB" w14:textId="77777777" w:rsidR="007530B9" w:rsidRPr="001216A7" w:rsidRDefault="007530B9" w:rsidP="007530B9">
      <w:pPr>
        <w:pStyle w:val="B1"/>
      </w:pPr>
      <w:r w:rsidRPr="001216A7">
        <w:t>-</w:t>
      </w:r>
      <w:r w:rsidRPr="001216A7">
        <w:tab/>
        <w:t>Support cancelation of periodic or triggered location for a target UE.</w:t>
      </w:r>
    </w:p>
    <w:p w14:paraId="7C8A8D09" w14:textId="77777777" w:rsidR="007530B9" w:rsidRDefault="007530B9" w:rsidP="007530B9">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6A519B16" w14:textId="77777777" w:rsidR="007530B9" w:rsidRDefault="007530B9" w:rsidP="007530B9">
      <w:pPr>
        <w:pStyle w:val="B1"/>
      </w:pPr>
      <w:r>
        <w:t>-</w:t>
      </w:r>
      <w:r>
        <w:tab/>
        <w:t>Support change of a serving LMF for periodic or triggered location reporting for a target UE.</w:t>
      </w:r>
    </w:p>
    <w:p w14:paraId="57B78EC1" w14:textId="77777777" w:rsidR="007530B9" w:rsidRDefault="007530B9" w:rsidP="007530B9">
      <w:pPr>
        <w:pStyle w:val="B1"/>
      </w:pPr>
      <w:r>
        <w:t>-</w:t>
      </w:r>
      <w:r>
        <w:tab/>
        <w:t>Support of receiving stored UE Positioning Capability from AMF and support of providing updated UE Positioning Capability to AMF.</w:t>
      </w:r>
    </w:p>
    <w:p w14:paraId="37EC744E" w14:textId="77777777" w:rsidR="007530B9" w:rsidRDefault="007530B9" w:rsidP="007530B9">
      <w:pPr>
        <w:pStyle w:val="B1"/>
      </w:pPr>
      <w:r>
        <w:t>-</w:t>
      </w:r>
      <w:r>
        <w:tab/>
        <w:t>Map the UE location to a geographical area where the PLMN is or is not allowed to operate based on the request from AMF.</w:t>
      </w:r>
    </w:p>
    <w:p w14:paraId="0536A749" w14:textId="77777777" w:rsidR="007530B9" w:rsidRDefault="007530B9" w:rsidP="007530B9">
      <w:pPr>
        <w:pStyle w:val="B1"/>
      </w:pPr>
      <w:r>
        <w:t>-</w:t>
      </w:r>
      <w:r>
        <w:tab/>
        <w:t>Support determination of a UE location at a scheduled location time.</w:t>
      </w:r>
    </w:p>
    <w:p w14:paraId="1CBC51EC" w14:textId="77777777" w:rsidR="007530B9" w:rsidRDefault="007530B9" w:rsidP="007530B9">
      <w:pPr>
        <w:pStyle w:val="B1"/>
      </w:pPr>
      <w:r>
        <w:t>-</w:t>
      </w:r>
      <w:r>
        <w:tab/>
        <w:t>Support determination of indoor or outdoor for a location estimate.</w:t>
      </w:r>
    </w:p>
    <w:p w14:paraId="7F9F7943" w14:textId="77777777" w:rsidR="007530B9" w:rsidRDefault="007530B9" w:rsidP="007530B9">
      <w:pPr>
        <w:pStyle w:val="B1"/>
      </w:pPr>
      <w:r>
        <w:t>-</w:t>
      </w:r>
      <w:r>
        <w:tab/>
        <w:t>Determine whether to use user plane or control plane for positioning.</w:t>
      </w:r>
    </w:p>
    <w:p w14:paraId="23FBF7D4" w14:textId="77777777" w:rsidR="007530B9" w:rsidRDefault="007530B9" w:rsidP="007530B9">
      <w:pPr>
        <w:pStyle w:val="B1"/>
      </w:pPr>
      <w:r>
        <w:t>-</w:t>
      </w:r>
      <w:r>
        <w:tab/>
        <w:t>Support handling of 5GC-MT-LR, 5GC-NI-LR, 5GC-MO-LR and deferred 5GC-MT-LR for periodic or triggered location over a user plane connection between UE and LMF over TLS.</w:t>
      </w:r>
    </w:p>
    <w:p w14:paraId="145F367E" w14:textId="77777777" w:rsidR="007530B9" w:rsidRPr="00D6202C" w:rsidRDefault="007530B9" w:rsidP="007530B9">
      <w:pPr>
        <w:pStyle w:val="NO"/>
      </w:pPr>
      <w:r>
        <w:t>NOTE 2:</w:t>
      </w:r>
      <w:r>
        <w:tab/>
        <w:t>How the LMF uses the received UE user plane positioning capability for SUPL [49] is left to the implementation.</w:t>
      </w:r>
    </w:p>
    <w:p w14:paraId="23BA3546" w14:textId="77777777" w:rsidR="007530B9" w:rsidRDefault="007530B9" w:rsidP="007530B9">
      <w:pPr>
        <w:pStyle w:val="B1"/>
      </w:pPr>
      <w:r>
        <w:t>-</w:t>
      </w:r>
      <w:r>
        <w:tab/>
        <w:t>Support collection of GNSS assistance data from AFs.</w:t>
      </w:r>
    </w:p>
    <w:p w14:paraId="399A8C6E" w14:textId="77777777" w:rsidR="007530B9" w:rsidRDefault="007530B9" w:rsidP="007530B9">
      <w:pPr>
        <w:pStyle w:val="B1"/>
      </w:pPr>
      <w:r>
        <w:lastRenderedPageBreak/>
        <w:t>-</w:t>
      </w:r>
      <w:r>
        <w:tab/>
        <w:t>Support service level PRU Association, PRU Association update or PRU Disassociation.</w:t>
      </w:r>
    </w:p>
    <w:p w14:paraId="790A352B" w14:textId="77777777" w:rsidR="007530B9" w:rsidRDefault="007530B9" w:rsidP="007530B9">
      <w:pPr>
        <w:pStyle w:val="B2"/>
      </w:pPr>
      <w:r>
        <w:t>-</w:t>
      </w:r>
      <w:r>
        <w:tab/>
        <w:t xml:space="preserve">LMF supports verification of a PRU initiated Association or Disassociation by checking whether there is </w:t>
      </w:r>
      <w:proofErr w:type="gramStart"/>
      <w:r>
        <w:t>an</w:t>
      </w:r>
      <w:proofErr w:type="gramEnd"/>
      <w:r>
        <w:t xml:space="preserve"> PRU verified indication from AMF.</w:t>
      </w:r>
    </w:p>
    <w:p w14:paraId="17A6B154" w14:textId="77777777" w:rsidR="007530B9" w:rsidRDefault="007530B9" w:rsidP="007530B9">
      <w:pPr>
        <w:pStyle w:val="B2"/>
      </w:pPr>
      <w:r>
        <w:t>-</w:t>
      </w:r>
      <w:r>
        <w:tab/>
        <w:t>LMF stores the received PRU information contained in service level PRU Association message and removes the PRU information after PRU Disassociation.</w:t>
      </w:r>
    </w:p>
    <w:p w14:paraId="70ED9CFC" w14:textId="77777777" w:rsidR="007530B9" w:rsidRDefault="007530B9" w:rsidP="007530B9">
      <w:pPr>
        <w:pStyle w:val="B2"/>
      </w:pPr>
      <w:r>
        <w:t>-</w:t>
      </w:r>
      <w:r>
        <w:tab/>
        <w:t>LMF keeps PRU information for PRUs which are in OFF state.</w:t>
      </w:r>
    </w:p>
    <w:p w14:paraId="66AC5599" w14:textId="77777777" w:rsidR="007530B9" w:rsidRDefault="007530B9" w:rsidP="007530B9">
      <w:pPr>
        <w:pStyle w:val="B2"/>
      </w:pPr>
      <w:r>
        <w:t>-</w:t>
      </w:r>
      <w:r>
        <w:tab/>
        <w:t>LMF may indicate support of PRU function to NRF via NF profile and may further send the PRU indication via NF profile update if PRU is stationary PRU.</w:t>
      </w:r>
    </w:p>
    <w:p w14:paraId="7C5CB78E" w14:textId="77777777" w:rsidR="007530B9" w:rsidRDefault="007530B9" w:rsidP="007530B9">
      <w:pPr>
        <w:pStyle w:val="B2"/>
      </w:pPr>
      <w:r>
        <w:t>-</w:t>
      </w:r>
      <w:r>
        <w:tab/>
        <w:t>LMF may request a PRU to associate to a new LMF by returning a Routing ID of the new LMF.</w:t>
      </w:r>
    </w:p>
    <w:p w14:paraId="0BFAAEC9" w14:textId="77777777" w:rsidR="007530B9" w:rsidRDefault="007530B9" w:rsidP="007530B9">
      <w:r>
        <w:t>PRU ON/OFF states indicate temporarily availability of the PRU functionality of a UE at the serving LMF (e.g. PRU OFF due to other high priority tasks/energy saving at the UE, or the UE temporarily loses network coverage).</w:t>
      </w:r>
    </w:p>
    <w:p w14:paraId="015E6B09" w14:textId="77777777" w:rsidR="008D0711" w:rsidRDefault="007530B9" w:rsidP="007530B9">
      <w:pPr>
        <w:pStyle w:val="B1"/>
        <w:rPr>
          <w:ins w:id="10" w:author="catt" w:date="2024-07-24T10:27:00Z"/>
          <w:lang w:eastAsia="zh-CN"/>
        </w:rPr>
      </w:pPr>
      <w:r>
        <w:t>-</w:t>
      </w:r>
      <w:r>
        <w:tab/>
        <w:t>Support selection of a PRU based on stored PRU information if the LMF needs to obtain the location measurements from the PRU to assist positioning of a target UE.</w:t>
      </w:r>
    </w:p>
    <w:p w14:paraId="2B101396" w14:textId="5BCA4ED8" w:rsidR="007530B9" w:rsidRDefault="008D0711" w:rsidP="007530B9">
      <w:pPr>
        <w:pStyle w:val="B1"/>
        <w:rPr>
          <w:lang w:eastAsia="zh-CN"/>
        </w:rPr>
      </w:pPr>
      <w:ins w:id="11" w:author="catt" w:date="2024-07-24T10:28:00Z">
        <w:r>
          <w:t>-</w:t>
        </w:r>
        <w:r>
          <w:tab/>
        </w:r>
      </w:ins>
      <w:ins w:id="12" w:author="catt" w:date="2024-07-16T19:32:00Z">
        <w:r w:rsidR="007530B9">
          <w:rPr>
            <w:rFonts w:hint="eastAsia"/>
            <w:lang w:eastAsia="zh-CN"/>
          </w:rPr>
          <w:t>I</w:t>
        </w:r>
      </w:ins>
      <w:ins w:id="13" w:author="catt" w:date="2024-07-16T19:33:00Z">
        <w:r w:rsidR="007530B9">
          <w:rPr>
            <w:rFonts w:hint="eastAsia"/>
            <w:lang w:eastAsia="zh-CN"/>
          </w:rPr>
          <w:t xml:space="preserve">f </w:t>
        </w:r>
      </w:ins>
      <w:ins w:id="14" w:author="catt" w:date="2024-07-16T19:40:00Z">
        <w:r w:rsidR="00774C32">
          <w:rPr>
            <w:rFonts w:hint="eastAsia"/>
            <w:lang w:eastAsia="zh-CN"/>
          </w:rPr>
          <w:t xml:space="preserve">the LMF determines to use </w:t>
        </w:r>
      </w:ins>
      <w:ins w:id="15" w:author="catt" w:date="2024-07-16T19:33:00Z">
        <w:r w:rsidR="007530B9">
          <w:rPr>
            <w:rFonts w:hint="eastAsia"/>
            <w:lang w:eastAsia="zh-CN"/>
          </w:rPr>
          <w:t>UE based positioning</w:t>
        </w:r>
      </w:ins>
      <w:ins w:id="16" w:author="catt" w:date="2024-07-24T10:29:00Z">
        <w:r w:rsidR="00572544">
          <w:rPr>
            <w:rFonts w:hint="eastAsia"/>
            <w:lang w:eastAsia="zh-CN"/>
          </w:rPr>
          <w:t xml:space="preserve"> and to use PRU to improve the positioning result</w:t>
        </w:r>
      </w:ins>
      <w:ins w:id="17" w:author="catt" w:date="2024-07-16T19:33:00Z">
        <w:r w:rsidR="007530B9">
          <w:rPr>
            <w:rFonts w:hint="eastAsia"/>
            <w:lang w:eastAsia="zh-CN"/>
          </w:rPr>
          <w:t xml:space="preserve">, </w:t>
        </w:r>
      </w:ins>
      <w:ins w:id="18" w:author="catt" w:date="2024-07-16T19:41:00Z">
        <w:r w:rsidR="00774C32">
          <w:rPr>
            <w:rFonts w:hint="eastAsia"/>
            <w:lang w:eastAsia="zh-CN"/>
          </w:rPr>
          <w:t>i</w:t>
        </w:r>
      </w:ins>
      <w:ins w:id="19" w:author="catt" w:date="2024-07-16T19:33:00Z">
        <w:r w:rsidR="007530B9">
          <w:rPr>
            <w:rFonts w:hint="eastAsia"/>
            <w:lang w:eastAsia="zh-CN"/>
          </w:rPr>
          <w:t xml:space="preserve">t </w:t>
        </w:r>
      </w:ins>
      <w:ins w:id="20" w:author="catt" w:date="2024-07-24T10:34:00Z">
        <w:r w:rsidR="00DB170E">
          <w:rPr>
            <w:rFonts w:hint="eastAsia"/>
            <w:lang w:eastAsia="zh-CN"/>
          </w:rPr>
          <w:t xml:space="preserve">supports to </w:t>
        </w:r>
      </w:ins>
      <w:ins w:id="21" w:author="catt" w:date="2024-07-16T19:33:00Z">
        <w:r w:rsidR="007530B9">
          <w:rPr>
            <w:rFonts w:hint="eastAsia"/>
            <w:lang w:eastAsia="zh-CN"/>
          </w:rPr>
          <w:t xml:space="preserve">provide the </w:t>
        </w:r>
      </w:ins>
      <w:ins w:id="22" w:author="catt" w:date="2024-07-24T10:29:00Z">
        <w:r w:rsidR="00572544">
          <w:rPr>
            <w:rFonts w:hint="eastAsia"/>
            <w:lang w:eastAsia="zh-CN"/>
          </w:rPr>
          <w:t xml:space="preserve">assistance data including </w:t>
        </w:r>
      </w:ins>
      <w:ins w:id="23" w:author="catt" w:date="2024-07-16T19:33:00Z">
        <w:r w:rsidR="007530B9">
          <w:rPr>
            <w:rFonts w:hint="eastAsia"/>
            <w:lang w:eastAsia="zh-CN"/>
          </w:rPr>
          <w:t>location measurements from</w:t>
        </w:r>
      </w:ins>
      <w:ins w:id="24" w:author="catt" w:date="2024-07-16T19:41:00Z">
        <w:r w:rsidR="00774C32">
          <w:rPr>
            <w:rFonts w:hint="eastAsia"/>
            <w:lang w:eastAsia="zh-CN"/>
          </w:rPr>
          <w:t xml:space="preserve"> the</w:t>
        </w:r>
      </w:ins>
      <w:ins w:id="25" w:author="catt" w:date="2024-07-16T19:33:00Z">
        <w:r w:rsidR="007530B9">
          <w:rPr>
            <w:rFonts w:hint="eastAsia"/>
            <w:lang w:eastAsia="zh-CN"/>
          </w:rPr>
          <w:t xml:space="preserve"> PRU</w:t>
        </w:r>
      </w:ins>
      <w:ins w:id="26" w:author="catt" w:date="2024-07-24T10:29:00Z">
        <w:r w:rsidR="00572544">
          <w:rPr>
            <w:rFonts w:hint="eastAsia"/>
            <w:lang w:eastAsia="zh-CN"/>
          </w:rPr>
          <w:t>,</w:t>
        </w:r>
      </w:ins>
      <w:ins w:id="27" w:author="catt" w:date="2024-07-16T19:42:00Z">
        <w:r w:rsidR="00774C32">
          <w:rPr>
            <w:rFonts w:hint="eastAsia"/>
            <w:lang w:eastAsia="zh-CN"/>
          </w:rPr>
          <w:t xml:space="preserve"> the associated timestamp</w:t>
        </w:r>
      </w:ins>
      <w:ins w:id="28" w:author="catt" w:date="2024-07-24T10:30:00Z">
        <w:r w:rsidR="00572544">
          <w:rPr>
            <w:rFonts w:hint="eastAsia"/>
            <w:lang w:eastAsia="zh-CN"/>
          </w:rPr>
          <w:t xml:space="preserve"> and the PRU location to the target UE which is responsible to calculate location based on the assistance data</w:t>
        </w:r>
      </w:ins>
      <w:ins w:id="29" w:author="catt" w:date="2024-07-16T19:34:00Z">
        <w:r w:rsidR="007530B9">
          <w:rPr>
            <w:rFonts w:hint="eastAsia"/>
            <w:lang w:eastAsia="zh-CN"/>
          </w:rPr>
          <w:t>.</w:t>
        </w:r>
      </w:ins>
    </w:p>
    <w:p w14:paraId="22CC2EAC" w14:textId="77777777" w:rsidR="007530B9" w:rsidRDefault="007530B9" w:rsidP="007530B9">
      <w:pPr>
        <w:pStyle w:val="B1"/>
      </w:pPr>
      <w:r>
        <w:t>-</w:t>
      </w:r>
      <w:r>
        <w:tab/>
        <w:t>Support to obtain PRU location measurements as described in clause 5.4.5 of TS 38.305 [9] by triggering the procedure in clause 6.11.</w:t>
      </w:r>
    </w:p>
    <w:p w14:paraId="0E273369" w14:textId="77777777" w:rsidR="007530B9" w:rsidRDefault="007530B9" w:rsidP="007530B9">
      <w:pPr>
        <w:pStyle w:val="B1"/>
      </w:pPr>
      <w:r>
        <w:t>-</w:t>
      </w:r>
      <w:r>
        <w:tab/>
        <w:t>Support to obtain PRU location measurements from other PRU serving LMF(s).</w:t>
      </w:r>
    </w:p>
    <w:p w14:paraId="10EBFC18" w14:textId="77777777" w:rsidR="007530B9" w:rsidRDefault="007530B9" w:rsidP="007530B9">
      <w:pPr>
        <w:pStyle w:val="B2"/>
      </w:pPr>
      <w:r>
        <w:t>-</w:t>
      </w:r>
      <w:r>
        <w:tab/>
        <w:t>As a serving LMF of target UE(s), support discovery and selection of other PRU serving LMF(s) by querying the NRF and support to request PRU location measurements from the selected LMF(s).</w:t>
      </w:r>
    </w:p>
    <w:p w14:paraId="4832D9FE" w14:textId="77777777" w:rsidR="007530B9" w:rsidRDefault="007530B9" w:rsidP="007530B9">
      <w:pPr>
        <w:pStyle w:val="B2"/>
      </w:pPr>
      <w:r>
        <w:t>-</w:t>
      </w:r>
      <w:r>
        <w:tab/>
        <w:t>As a serving LMF of PRU(s), support to provide PRU location measurements to other LMF(s) after receiving a request from other LMF(s).</w:t>
      </w:r>
    </w:p>
    <w:p w14:paraId="61E1C4BB" w14:textId="77777777" w:rsidR="007530B9" w:rsidRDefault="007530B9" w:rsidP="007530B9">
      <w:pPr>
        <w:pStyle w:val="B1"/>
        <w:rPr>
          <w:ins w:id="30" w:author="catt" w:date="2024-07-22T13:28:00Z"/>
          <w:lang w:eastAsia="zh-CN"/>
        </w:rPr>
      </w:pPr>
      <w:r>
        <w:t>-</w:t>
      </w:r>
      <w:r>
        <w:tab/>
        <w:t>Support to determine UE location by considering obtained PRU location measurements.</w:t>
      </w:r>
    </w:p>
    <w:p w14:paraId="1F749E97" w14:textId="2A0FA5B5" w:rsidR="00107BE6" w:rsidRDefault="00107BE6" w:rsidP="00107BE6">
      <w:pPr>
        <w:pStyle w:val="B1"/>
        <w:rPr>
          <w:ins w:id="31" w:author="catt" w:date="2024-07-22T13:29:00Z"/>
          <w:lang w:eastAsia="zh-CN"/>
        </w:rPr>
      </w:pPr>
      <w:ins w:id="32" w:author="catt" w:date="2024-07-22T13:28:00Z">
        <w:r>
          <w:t>-</w:t>
        </w:r>
        <w:r>
          <w:tab/>
          <w:t xml:space="preserve">Support to determine UE location by considering </w:t>
        </w:r>
        <w:r>
          <w:rPr>
            <w:rFonts w:hint="eastAsia"/>
            <w:lang w:eastAsia="zh-CN"/>
          </w:rPr>
          <w:t xml:space="preserve">target UE location measurements and </w:t>
        </w:r>
        <w:r>
          <w:t>PRU location measurements</w:t>
        </w:r>
        <w:r>
          <w:rPr>
            <w:rFonts w:hint="eastAsia"/>
            <w:lang w:eastAsia="zh-CN"/>
          </w:rPr>
          <w:t xml:space="preserve"> in</w:t>
        </w:r>
      </w:ins>
      <w:ins w:id="33" w:author="catt" w:date="2024-07-22T13:36:00Z">
        <w:r w:rsidR="0040591B">
          <w:rPr>
            <w:rFonts w:hint="eastAsia"/>
            <w:lang w:eastAsia="zh-CN"/>
          </w:rPr>
          <w:t xml:space="preserve"> the</w:t>
        </w:r>
      </w:ins>
      <w:ins w:id="34" w:author="catt" w:date="2024-07-22T13:28:00Z">
        <w:r>
          <w:rPr>
            <w:rFonts w:hint="eastAsia"/>
            <w:lang w:eastAsia="zh-CN"/>
          </w:rPr>
          <w:t xml:space="preserve"> time window(s)</w:t>
        </w:r>
      </w:ins>
      <w:ins w:id="35" w:author="catt" w:date="2024-07-22T13:29:00Z">
        <w:r>
          <w:rPr>
            <w:rFonts w:hint="eastAsia"/>
            <w:lang w:eastAsia="zh-CN"/>
          </w:rPr>
          <w:t xml:space="preserve">. In the case that the serving LMF of target UE and </w:t>
        </w:r>
        <w:r>
          <w:rPr>
            <w:lang w:eastAsia="zh-CN"/>
          </w:rPr>
          <w:t>t</w:t>
        </w:r>
        <w:r>
          <w:rPr>
            <w:rFonts w:hint="eastAsia"/>
            <w:lang w:eastAsia="zh-CN"/>
          </w:rPr>
          <w:t>he serving LMF of PRU are different LMFs:</w:t>
        </w:r>
      </w:ins>
    </w:p>
    <w:p w14:paraId="3A5ABB54" w14:textId="30A8380D" w:rsidR="00107BE6" w:rsidRDefault="00107BE6" w:rsidP="00107BE6">
      <w:pPr>
        <w:pStyle w:val="B2"/>
        <w:rPr>
          <w:ins w:id="36" w:author="catt" w:date="2024-07-22T13:36:00Z"/>
          <w:lang w:eastAsia="zh-CN"/>
        </w:rPr>
      </w:pPr>
      <w:ins w:id="37" w:author="catt" w:date="2024-07-22T13:29:00Z">
        <w:r>
          <w:t>-</w:t>
        </w:r>
        <w:r>
          <w:tab/>
        </w:r>
        <w:r>
          <w:rPr>
            <w:rFonts w:hint="eastAsia"/>
            <w:lang w:eastAsia="zh-CN"/>
          </w:rPr>
          <w:t xml:space="preserve">If network assisted </w:t>
        </w:r>
      </w:ins>
      <w:ins w:id="38" w:author="catt" w:date="2024-07-22T13:30:00Z">
        <w:r>
          <w:rPr>
            <w:rFonts w:hint="eastAsia"/>
            <w:lang w:eastAsia="zh-CN"/>
          </w:rPr>
          <w:t xml:space="preserve">positioning is </w:t>
        </w:r>
      </w:ins>
      <w:ins w:id="39" w:author="catt" w:date="2024-07-24T10:34:00Z">
        <w:r w:rsidR="00DB170E">
          <w:rPr>
            <w:rFonts w:hint="eastAsia"/>
            <w:lang w:eastAsia="zh-CN"/>
          </w:rPr>
          <w:t>used</w:t>
        </w:r>
      </w:ins>
      <w:ins w:id="40" w:author="catt" w:date="2024-07-22T13:30:00Z">
        <w:r>
          <w:rPr>
            <w:rFonts w:hint="eastAsia"/>
            <w:lang w:eastAsia="zh-CN"/>
          </w:rPr>
          <w:t xml:space="preserve"> by the serving LMF of target UE, it provides</w:t>
        </w:r>
      </w:ins>
      <w:ins w:id="41" w:author="catt" w:date="2024-07-22T13:32:00Z">
        <w:r>
          <w:rPr>
            <w:rFonts w:hint="eastAsia"/>
            <w:lang w:eastAsia="zh-CN"/>
          </w:rPr>
          <w:t xml:space="preserve"> the</w:t>
        </w:r>
      </w:ins>
      <w:ins w:id="42" w:author="catt" w:date="2024-07-22T13:30:00Z">
        <w:r>
          <w:rPr>
            <w:rFonts w:hint="eastAsia"/>
            <w:lang w:eastAsia="zh-CN"/>
          </w:rPr>
          <w:t xml:space="preserve"> positioning method, time window(s)</w:t>
        </w:r>
      </w:ins>
      <w:ins w:id="43" w:author="catt" w:date="2024-07-22T13:31:00Z">
        <w:r>
          <w:rPr>
            <w:rFonts w:hint="eastAsia"/>
            <w:lang w:eastAsia="zh-CN"/>
          </w:rPr>
          <w:t xml:space="preserve"> and the identifier of TRPs </w:t>
        </w:r>
      </w:ins>
      <w:ins w:id="44" w:author="catt" w:date="2024-07-22T13:32:00Z">
        <w:r>
          <w:rPr>
            <w:rFonts w:hint="eastAsia"/>
            <w:lang w:eastAsia="zh-CN"/>
          </w:rPr>
          <w:t>for the measurements</w:t>
        </w:r>
      </w:ins>
      <w:ins w:id="45" w:author="catt" w:date="2024-07-22T13:31:00Z">
        <w:r>
          <w:rPr>
            <w:rFonts w:hint="eastAsia"/>
            <w:lang w:eastAsia="zh-CN"/>
          </w:rPr>
          <w:t xml:space="preserve"> </w:t>
        </w:r>
      </w:ins>
      <w:ins w:id="46" w:author="catt" w:date="2024-07-22T13:30:00Z">
        <w:r>
          <w:rPr>
            <w:rFonts w:hint="eastAsia"/>
            <w:lang w:eastAsia="zh-CN"/>
          </w:rPr>
          <w:t>to</w:t>
        </w:r>
      </w:ins>
      <w:ins w:id="47" w:author="catt" w:date="2024-07-22T13:31:00Z">
        <w:r>
          <w:rPr>
            <w:rFonts w:hint="eastAsia"/>
            <w:lang w:eastAsia="zh-CN"/>
          </w:rPr>
          <w:t xml:space="preserve"> the serving LMF of PRU</w:t>
        </w:r>
      </w:ins>
      <w:ins w:id="48" w:author="catt" w:date="2024-07-22T13:29:00Z">
        <w:r>
          <w:t>.</w:t>
        </w:r>
      </w:ins>
      <w:ins w:id="49" w:author="catt" w:date="2024-07-22T13:34:00Z">
        <w:r w:rsidR="0040591B">
          <w:rPr>
            <w:rFonts w:hint="eastAsia"/>
            <w:lang w:eastAsia="zh-CN"/>
          </w:rPr>
          <w:t xml:space="preserve"> The serving LMF</w:t>
        </w:r>
      </w:ins>
      <w:ins w:id="50" w:author="catt" w:date="2024-07-24T10:35:00Z">
        <w:r w:rsidR="00DB170E">
          <w:rPr>
            <w:rFonts w:hint="eastAsia"/>
            <w:lang w:eastAsia="zh-CN"/>
          </w:rPr>
          <w:t xml:space="preserve"> of PRU</w:t>
        </w:r>
      </w:ins>
      <w:ins w:id="51" w:author="catt" w:date="2024-07-22T13:43:00Z">
        <w:r w:rsidR="0040591B">
          <w:rPr>
            <w:rFonts w:hint="eastAsia"/>
            <w:lang w:eastAsia="zh-CN"/>
          </w:rPr>
          <w:t xml:space="preserve"> triggers network assisted positioning based on the received information and</w:t>
        </w:r>
      </w:ins>
      <w:ins w:id="52" w:author="catt" w:date="2024-07-22T13:34:00Z">
        <w:r w:rsidR="0040591B">
          <w:rPr>
            <w:rFonts w:hint="eastAsia"/>
            <w:lang w:eastAsia="zh-CN"/>
          </w:rPr>
          <w:t xml:space="preserve"> returns the PRU location measurements to the serving LMF of target UE.</w:t>
        </w:r>
      </w:ins>
    </w:p>
    <w:p w14:paraId="189CBEE8" w14:textId="7EAE0411" w:rsidR="0040591B" w:rsidRDefault="0040591B" w:rsidP="0040591B">
      <w:pPr>
        <w:pStyle w:val="B2"/>
        <w:rPr>
          <w:ins w:id="53" w:author="catt" w:date="2024-07-22T13:34:00Z"/>
          <w:lang w:eastAsia="zh-CN"/>
        </w:rPr>
      </w:pPr>
      <w:ins w:id="54" w:author="catt" w:date="2024-07-22T13:34:00Z">
        <w:r>
          <w:t>-</w:t>
        </w:r>
        <w:r>
          <w:tab/>
        </w:r>
        <w:r>
          <w:rPr>
            <w:rFonts w:hint="eastAsia"/>
            <w:lang w:eastAsia="zh-CN"/>
          </w:rPr>
          <w:t xml:space="preserve">If </w:t>
        </w:r>
      </w:ins>
      <w:ins w:id="55" w:author="catt" w:date="2024-07-22T13:35:00Z">
        <w:r>
          <w:rPr>
            <w:rFonts w:hint="eastAsia"/>
            <w:lang w:eastAsia="zh-CN"/>
          </w:rPr>
          <w:t>UE</w:t>
        </w:r>
      </w:ins>
      <w:ins w:id="56" w:author="catt" w:date="2024-07-22T13:34:00Z">
        <w:r>
          <w:rPr>
            <w:rFonts w:hint="eastAsia"/>
            <w:lang w:eastAsia="zh-CN"/>
          </w:rPr>
          <w:t xml:space="preserve"> assisted positioning is </w:t>
        </w:r>
      </w:ins>
      <w:ins w:id="57" w:author="catt" w:date="2024-07-24T10:35:00Z">
        <w:r w:rsidR="00DB170E">
          <w:rPr>
            <w:rFonts w:hint="eastAsia"/>
            <w:lang w:eastAsia="zh-CN"/>
          </w:rPr>
          <w:t>used</w:t>
        </w:r>
      </w:ins>
      <w:ins w:id="58" w:author="catt" w:date="2024-07-22T13:34:00Z">
        <w:r>
          <w:rPr>
            <w:rFonts w:hint="eastAsia"/>
            <w:lang w:eastAsia="zh-CN"/>
          </w:rPr>
          <w:t xml:space="preserve"> by the serving LMF of target UE, it provides the positioning method</w:t>
        </w:r>
      </w:ins>
      <w:ins w:id="59" w:author="catt" w:date="2024-07-22T13:35:00Z">
        <w:r>
          <w:rPr>
            <w:rFonts w:hint="eastAsia"/>
            <w:lang w:eastAsia="zh-CN"/>
          </w:rPr>
          <w:t xml:space="preserve"> and</w:t>
        </w:r>
      </w:ins>
      <w:ins w:id="60" w:author="catt" w:date="2024-07-22T13:34:00Z">
        <w:r>
          <w:rPr>
            <w:rFonts w:hint="eastAsia"/>
            <w:lang w:eastAsia="zh-CN"/>
          </w:rPr>
          <w:t xml:space="preserve"> time window(s) to the serving LMF of PRU</w:t>
        </w:r>
        <w:r>
          <w:t>.</w:t>
        </w:r>
        <w:r>
          <w:rPr>
            <w:rFonts w:hint="eastAsia"/>
            <w:lang w:eastAsia="zh-CN"/>
          </w:rPr>
          <w:t xml:space="preserve"> The serving LMF of PRU </w:t>
        </w:r>
      </w:ins>
      <w:ins w:id="61" w:author="catt" w:date="2024-07-22T13:43:00Z">
        <w:r>
          <w:rPr>
            <w:rFonts w:hint="eastAsia"/>
            <w:lang w:eastAsia="zh-CN"/>
          </w:rPr>
          <w:t>trigger</w:t>
        </w:r>
        <w:r w:rsidR="008F7C76">
          <w:rPr>
            <w:rFonts w:hint="eastAsia"/>
            <w:lang w:eastAsia="zh-CN"/>
          </w:rPr>
          <w:t>s UE assisted positioning based on t</w:t>
        </w:r>
      </w:ins>
      <w:ins w:id="62" w:author="catt" w:date="2024-07-22T13:44:00Z">
        <w:r w:rsidR="008F7C76">
          <w:rPr>
            <w:rFonts w:hint="eastAsia"/>
            <w:lang w:eastAsia="zh-CN"/>
          </w:rPr>
          <w:t xml:space="preserve">he received information and </w:t>
        </w:r>
      </w:ins>
      <w:ins w:id="63" w:author="catt" w:date="2024-07-22T13:34:00Z">
        <w:r>
          <w:rPr>
            <w:rFonts w:hint="eastAsia"/>
            <w:lang w:eastAsia="zh-CN"/>
          </w:rPr>
          <w:t>returns the PRU location measurements to the serving LMF of target UE.</w:t>
        </w:r>
      </w:ins>
    </w:p>
    <w:p w14:paraId="2D452382" w14:textId="77777777" w:rsidR="007530B9" w:rsidRDefault="007530B9" w:rsidP="007530B9">
      <w:pPr>
        <w:pStyle w:val="NO"/>
      </w:pPr>
      <w:r>
        <w:t>NOTE 3:</w:t>
      </w:r>
      <w:r>
        <w:tab/>
        <w:t>Country, area within a country, or an international area can be supported as different types of geographical area.</w:t>
      </w:r>
    </w:p>
    <w:p w14:paraId="50700971" w14:textId="77777777" w:rsidR="007530B9" w:rsidRDefault="007530B9" w:rsidP="007530B9">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75271E5F" w14:textId="77777777" w:rsidR="007530B9" w:rsidRDefault="007530B9" w:rsidP="007530B9">
      <w:pPr>
        <w:pStyle w:val="B1"/>
      </w:pPr>
      <w:r>
        <w:t>-</w:t>
      </w:r>
      <w:r>
        <w:tab/>
        <w:t>Determine UE location for a UE connecting to a MBSR based on location and velocity of the MBSR and the timing of the location estimations for the target UE and MBSR.</w:t>
      </w:r>
    </w:p>
    <w:p w14:paraId="78C5190C" w14:textId="77777777" w:rsidR="007530B9" w:rsidRDefault="007530B9" w:rsidP="007530B9">
      <w:pPr>
        <w:pStyle w:val="B1"/>
      </w:pPr>
      <w:r>
        <w:t>-</w:t>
      </w:r>
      <w:r>
        <w:tab/>
        <w:t>For a regulatory location service, support reporting of multiple INTERMEDIATE location estimates to GMLC.</w:t>
      </w:r>
    </w:p>
    <w:p w14:paraId="1B4B8DBD" w14:textId="6F4343D8" w:rsidR="007530B9" w:rsidRDefault="007530B9" w:rsidP="007530B9">
      <w:pPr>
        <w:pStyle w:val="13"/>
        <w:rPr>
          <w:color w:val="FF0000"/>
        </w:rPr>
      </w:pPr>
      <w:r>
        <w:rPr>
          <w:color w:val="FF0000"/>
        </w:rPr>
        <w:lastRenderedPageBreak/>
        <w:t xml:space="preserve">* * * </w:t>
      </w:r>
      <w:r>
        <w:rPr>
          <w:rFonts w:hint="eastAsia"/>
          <w:color w:val="FF0000"/>
          <w:lang w:eastAsia="zh-CN"/>
        </w:rPr>
        <w:t>Second</w:t>
      </w:r>
      <w:r>
        <w:rPr>
          <w:color w:val="FF0000"/>
        </w:rPr>
        <w:t xml:space="preserve"> Change * * * </w:t>
      </w:r>
    </w:p>
    <w:p w14:paraId="58CB8D62" w14:textId="77777777" w:rsidR="00774C32" w:rsidRDefault="00774C32" w:rsidP="00774C32">
      <w:pPr>
        <w:pStyle w:val="3"/>
        <w:rPr>
          <w:lang w:eastAsia="zh-CN"/>
        </w:rPr>
      </w:pPr>
      <w:bookmarkStart w:id="64" w:name="_Toc170186998"/>
      <w:r>
        <w:rPr>
          <w:lang w:eastAsia="zh-CN"/>
        </w:rPr>
        <w:t>6.17.4</w:t>
      </w:r>
      <w:r>
        <w:rPr>
          <w:lang w:eastAsia="zh-CN"/>
        </w:rPr>
        <w:tab/>
        <w:t>Positioning of a target UE</w:t>
      </w:r>
      <w:bookmarkEnd w:id="64"/>
    </w:p>
    <w:p w14:paraId="13FBC1C5" w14:textId="77777777" w:rsidR="00774C32" w:rsidRDefault="00774C32" w:rsidP="00774C32">
      <w:pPr>
        <w:rPr>
          <w:lang w:eastAsia="zh-CN"/>
        </w:rPr>
      </w:pPr>
      <w:r>
        <w:rPr>
          <w:lang w:eastAsia="zh-CN"/>
        </w:rPr>
        <w:t>Figure 6.17.4-1 shows a procedure used by a serving LMF for a target UE to obtain a location of the target UE using location information provided by one or more PRUs.</w:t>
      </w:r>
    </w:p>
    <w:p w14:paraId="3C455BE3" w14:textId="3A682BD6" w:rsidR="00774C32" w:rsidDel="005F2ACE" w:rsidRDefault="005F2ACE" w:rsidP="00774C32">
      <w:pPr>
        <w:pStyle w:val="TH"/>
        <w:rPr>
          <w:del w:id="65" w:author="catt" w:date="2024-07-16T20:22:00Z"/>
          <w:lang w:eastAsia="zh-CN"/>
        </w:rPr>
      </w:pPr>
      <w:ins w:id="66" w:author="catt" w:date="2024-07-16T20:22:00Z">
        <w:r>
          <w:object w:dxaOrig="7553" w:dyaOrig="7085" w14:anchorId="703EF5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75pt;height:354.4pt" o:ole="">
              <v:imagedata r:id="rId14" o:title=""/>
            </v:shape>
            <o:OLEObject Type="Embed" ProgID="Visio.Drawing.11" ShapeID="_x0000_i1025" DrawAspect="Content" ObjectID="_1790603577" r:id="rId15"/>
          </w:object>
        </w:r>
      </w:ins>
      <w:del w:id="67" w:author="catt" w:date="2024-07-16T20:22:00Z">
        <w:r w:rsidR="00774C32" w:rsidRPr="00CB1DB0" w:rsidDel="005F2ACE">
          <w:object w:dxaOrig="12504" w:dyaOrig="10152" w14:anchorId="530DF061">
            <v:shape id="_x0000_i1026" type="#_x0000_t75" style="width:439pt;height:352.05pt" o:ole="">
              <v:imagedata r:id="rId16" o:title=""/>
            </v:shape>
            <o:OLEObject Type="Embed" ProgID="Visio.Drawing.15" ShapeID="_x0000_i1026" DrawAspect="Content" ObjectID="_1790603578" r:id="rId17"/>
          </w:object>
        </w:r>
      </w:del>
    </w:p>
    <w:p w14:paraId="4BE2EB95" w14:textId="77777777" w:rsidR="00774C32" w:rsidRDefault="00774C32" w:rsidP="00774C32">
      <w:pPr>
        <w:pStyle w:val="TF"/>
        <w:rPr>
          <w:lang w:eastAsia="zh-CN"/>
        </w:rPr>
      </w:pPr>
      <w:bookmarkStart w:id="68" w:name="_CRFigure6_17_41"/>
      <w:r>
        <w:rPr>
          <w:lang w:eastAsia="zh-CN"/>
        </w:rPr>
        <w:lastRenderedPageBreak/>
        <w:t xml:space="preserve">Figure </w:t>
      </w:r>
      <w:bookmarkEnd w:id="68"/>
      <w:r>
        <w:rPr>
          <w:lang w:eastAsia="zh-CN"/>
        </w:rPr>
        <w:t>6.17.4-1: Location of a target UE using PRUs</w:t>
      </w:r>
    </w:p>
    <w:p w14:paraId="5B747DFB" w14:textId="77777777" w:rsidR="00774C32" w:rsidRDefault="00774C32" w:rsidP="00774C32">
      <w:pPr>
        <w:pStyle w:val="B1"/>
        <w:rPr>
          <w:lang w:eastAsia="zh-CN"/>
        </w:rPr>
      </w:pPr>
      <w:r>
        <w:rPr>
          <w:lang w:eastAsia="zh-CN"/>
        </w:rPr>
        <w:t>1.</w:t>
      </w:r>
      <w:r>
        <w:rPr>
          <w:lang w:eastAsia="zh-CN"/>
        </w:rPr>
        <w:tab/>
        <w:t>The serving LMF for the target UE and other PRU serving LMFs may use the procedures defined in clause 6.11 to obtain location information from one or more PRUs associated in the serving LMF and in the other PRU serving LMFs that is not related to the target UE. For example, the location information may include location information for the PRU(s) or for the NG-RAN or both.</w:t>
      </w:r>
    </w:p>
    <w:p w14:paraId="1F11F1A2" w14:textId="77777777" w:rsidR="00774C32" w:rsidRDefault="00774C32" w:rsidP="00774C32">
      <w:pPr>
        <w:pStyle w:val="B1"/>
        <w:rPr>
          <w:lang w:eastAsia="zh-CN"/>
        </w:rPr>
      </w:pPr>
      <w:r>
        <w:rPr>
          <w:lang w:eastAsia="zh-CN"/>
        </w:rPr>
        <w:t>2.</w:t>
      </w:r>
      <w:r>
        <w:rPr>
          <w:lang w:eastAsia="zh-CN"/>
        </w:rPr>
        <w:tab/>
        <w:t xml:space="preserve">The serving LMF for the target UE receives a location request from the serving AMF for the target UE. The location request may be included in an </w:t>
      </w:r>
      <w:proofErr w:type="spellStart"/>
      <w:r>
        <w:rPr>
          <w:lang w:eastAsia="zh-CN"/>
        </w:rPr>
        <w:t>Nlmf_Location_DetermineLocation</w:t>
      </w:r>
      <w:proofErr w:type="spellEnd"/>
      <w:r>
        <w:rPr>
          <w:lang w:eastAsia="zh-CN"/>
        </w:rPr>
        <w:t xml:space="preserve"> Request service operation for a 5GC-MO-LR, 5GC-MT-LR or 5GC-NI-LR for the target UE. Alternatively, the location request may be implied by receipt of </w:t>
      </w:r>
      <w:proofErr w:type="gramStart"/>
      <w:r>
        <w:rPr>
          <w:lang w:eastAsia="zh-CN"/>
        </w:rPr>
        <w:t>an</w:t>
      </w:r>
      <w:proofErr w:type="gramEnd"/>
      <w:r>
        <w:rPr>
          <w:lang w:eastAsia="zh-CN"/>
        </w:rPr>
        <w:t xml:space="preserve"> Namf_Communication_N1MessageNotify service operation carrying a supplementary services event report from the target UE for a periodic or triggered 5GC-MT-LR.</w:t>
      </w:r>
    </w:p>
    <w:p w14:paraId="0E6F9977" w14:textId="77777777" w:rsidR="00774C32" w:rsidRDefault="00774C32" w:rsidP="00774C32">
      <w:pPr>
        <w:pStyle w:val="B1"/>
        <w:rPr>
          <w:ins w:id="69" w:author="catt" w:date="2024-07-16T20:23:00Z"/>
          <w:lang w:eastAsia="zh-CN"/>
        </w:rPr>
      </w:pPr>
      <w:r>
        <w:rPr>
          <w:lang w:eastAsia="zh-CN"/>
        </w:rPr>
        <w:t>3.</w:t>
      </w:r>
      <w:r>
        <w:rPr>
          <w:lang w:eastAsia="zh-CN"/>
        </w:rPr>
        <w:tab/>
        <w:t>The serving LMF uses the procedures defined in clause 6.11 to obtain location information for the target UE from the target UE and/or from the NG-RAN and may determine pre-calculated location of target UE. During the procedures, the LMF decides to use PRUs to improve the positioning result.</w:t>
      </w:r>
    </w:p>
    <w:p w14:paraId="0D91F425" w14:textId="4247E59C" w:rsidR="005F2ACE" w:rsidRPr="005F2ACE" w:rsidRDefault="005F2ACE" w:rsidP="00774C32">
      <w:pPr>
        <w:pStyle w:val="B1"/>
        <w:rPr>
          <w:lang w:eastAsia="zh-CN"/>
        </w:rPr>
      </w:pPr>
      <w:ins w:id="70" w:author="catt" w:date="2024-07-16T20:23:00Z">
        <w:r>
          <w:rPr>
            <w:lang w:eastAsia="zh-CN"/>
          </w:rPr>
          <w:tab/>
          <w:t xml:space="preserve">If </w:t>
        </w:r>
        <w:r>
          <w:rPr>
            <w:rFonts w:hint="eastAsia"/>
            <w:lang w:eastAsia="zh-CN"/>
          </w:rPr>
          <w:t xml:space="preserve">the </w:t>
        </w:r>
      </w:ins>
      <w:ins w:id="71" w:author="catt" w:date="2024-07-17T13:06:00Z">
        <w:r w:rsidR="004D29C3">
          <w:rPr>
            <w:rFonts w:hint="eastAsia"/>
            <w:lang w:eastAsia="zh-CN"/>
          </w:rPr>
          <w:t>ser</w:t>
        </w:r>
      </w:ins>
      <w:ins w:id="72" w:author="catt" w:date="2024-07-17T13:07:00Z">
        <w:r w:rsidR="004D29C3">
          <w:rPr>
            <w:rFonts w:hint="eastAsia"/>
            <w:lang w:eastAsia="zh-CN"/>
          </w:rPr>
          <w:t xml:space="preserve">ving </w:t>
        </w:r>
      </w:ins>
      <w:ins w:id="73" w:author="catt" w:date="2024-07-16T20:23:00Z">
        <w:r>
          <w:rPr>
            <w:rFonts w:hint="eastAsia"/>
            <w:lang w:eastAsia="zh-CN"/>
          </w:rPr>
          <w:t>LMF</w:t>
        </w:r>
      </w:ins>
      <w:ins w:id="74" w:author="catt" w:date="2024-07-17T13:07:00Z">
        <w:r w:rsidR="004D29C3">
          <w:rPr>
            <w:rFonts w:hint="eastAsia"/>
            <w:lang w:eastAsia="zh-CN"/>
          </w:rPr>
          <w:t xml:space="preserve"> uses the procedure defined in clause</w:t>
        </w:r>
        <w:r w:rsidR="004D29C3">
          <w:rPr>
            <w:lang w:val="en-US" w:eastAsia="zh-CN"/>
          </w:rPr>
          <w:t> </w:t>
        </w:r>
        <w:r w:rsidR="004D29C3">
          <w:rPr>
            <w:rFonts w:hint="eastAsia"/>
            <w:lang w:val="en-US" w:eastAsia="zh-CN"/>
          </w:rPr>
          <w:t>6.11.1 to obtain location information for the target UE</w:t>
        </w:r>
      </w:ins>
      <w:ins w:id="75" w:author="catt" w:date="2024-07-24T10:39:00Z">
        <w:r w:rsidR="009F43B5">
          <w:rPr>
            <w:rFonts w:hint="eastAsia"/>
            <w:lang w:val="en-US" w:eastAsia="zh-CN"/>
          </w:rPr>
          <w:t xml:space="preserve"> and decides to use PRUs to improve the positioning result</w:t>
        </w:r>
      </w:ins>
      <w:ins w:id="76" w:author="catt" w:date="2024-07-17T13:07:00Z">
        <w:r w:rsidR="004D29C3">
          <w:rPr>
            <w:rFonts w:hint="eastAsia"/>
            <w:lang w:val="en-US" w:eastAsia="zh-CN"/>
          </w:rPr>
          <w:t>,</w:t>
        </w:r>
      </w:ins>
      <w:ins w:id="77" w:author="catt" w:date="2024-07-16T20:23:00Z">
        <w:r>
          <w:rPr>
            <w:rFonts w:hint="eastAsia"/>
            <w:lang w:eastAsia="zh-CN"/>
          </w:rPr>
          <w:t xml:space="preserve"> </w:t>
        </w:r>
      </w:ins>
      <w:ins w:id="78" w:author="catt" w:date="2024-07-16T20:24:00Z">
        <w:r>
          <w:rPr>
            <w:rFonts w:hint="eastAsia"/>
            <w:lang w:eastAsia="zh-CN"/>
          </w:rPr>
          <w:t>the step 3 is performed after step 10</w:t>
        </w:r>
      </w:ins>
      <w:ins w:id="79" w:author="catt" w:date="2024-07-24T10:39:00Z">
        <w:r w:rsidR="009F43B5">
          <w:rPr>
            <w:rFonts w:hint="eastAsia"/>
            <w:lang w:eastAsia="zh-CN"/>
          </w:rPr>
          <w:t xml:space="preserve"> and the step 11 is skipped</w:t>
        </w:r>
      </w:ins>
      <w:ins w:id="80" w:author="catt" w:date="2024-07-16T20:24:00Z">
        <w:r>
          <w:rPr>
            <w:rFonts w:hint="eastAsia"/>
            <w:lang w:eastAsia="zh-CN"/>
          </w:rPr>
          <w:t xml:space="preserve">. </w:t>
        </w:r>
      </w:ins>
      <w:ins w:id="81" w:author="catt" w:date="2024-07-24T10:40:00Z">
        <w:r w:rsidR="009F43B5">
          <w:rPr>
            <w:lang w:eastAsia="zh-CN"/>
          </w:rPr>
          <w:t>D</w:t>
        </w:r>
        <w:r w:rsidR="009F43B5">
          <w:rPr>
            <w:rFonts w:hint="eastAsia"/>
            <w:lang w:eastAsia="zh-CN"/>
          </w:rPr>
          <w:t>uring the procedure defined in clause</w:t>
        </w:r>
        <w:r w:rsidR="009F43B5">
          <w:rPr>
            <w:lang w:val="en-US" w:eastAsia="zh-CN"/>
          </w:rPr>
          <w:t> </w:t>
        </w:r>
        <w:r w:rsidR="009F43B5">
          <w:rPr>
            <w:rFonts w:hint="eastAsia"/>
            <w:lang w:val="en-US" w:eastAsia="zh-CN"/>
          </w:rPr>
          <w:t xml:space="preserve">6.11.1, </w:t>
        </w:r>
      </w:ins>
      <w:ins w:id="82" w:author="catt" w:date="2024-07-16T20:24:00Z">
        <w:r>
          <w:rPr>
            <w:rFonts w:hint="eastAsia"/>
            <w:lang w:eastAsia="zh-CN"/>
          </w:rPr>
          <w:t>the LMF provide</w:t>
        </w:r>
      </w:ins>
      <w:ins w:id="83" w:author="catt" w:date="2024-07-24T10:41:00Z">
        <w:r w:rsidR="009F43B5">
          <w:rPr>
            <w:rFonts w:hint="eastAsia"/>
            <w:lang w:eastAsia="zh-CN"/>
          </w:rPr>
          <w:t>s</w:t>
        </w:r>
      </w:ins>
      <w:ins w:id="84" w:author="catt" w:date="2024-07-16T20:24:00Z">
        <w:r>
          <w:rPr>
            <w:rFonts w:hint="eastAsia"/>
            <w:lang w:eastAsia="zh-CN"/>
          </w:rPr>
          <w:t xml:space="preserve"> the</w:t>
        </w:r>
      </w:ins>
      <w:ins w:id="85" w:author="catt" w:date="2024-07-24T10:41:00Z">
        <w:r w:rsidR="009F43B5">
          <w:rPr>
            <w:rFonts w:hint="eastAsia"/>
            <w:lang w:eastAsia="zh-CN"/>
          </w:rPr>
          <w:t xml:space="preserve"> assistance data including </w:t>
        </w:r>
      </w:ins>
      <w:ins w:id="86" w:author="catt" w:date="2024-07-16T20:25:00Z">
        <w:r>
          <w:rPr>
            <w:rFonts w:hint="eastAsia"/>
            <w:lang w:eastAsia="zh-CN"/>
          </w:rPr>
          <w:t>PRU measurements</w:t>
        </w:r>
      </w:ins>
      <w:ins w:id="87" w:author="catt" w:date="2024-07-24T10:41:00Z">
        <w:r w:rsidR="009F43B5">
          <w:rPr>
            <w:rFonts w:hint="eastAsia"/>
            <w:lang w:eastAsia="zh-CN"/>
          </w:rPr>
          <w:t xml:space="preserve"> and</w:t>
        </w:r>
      </w:ins>
      <w:ins w:id="88" w:author="catt" w:date="2024-07-17T13:08:00Z">
        <w:r w:rsidR="004D29C3">
          <w:rPr>
            <w:rFonts w:hint="eastAsia"/>
            <w:lang w:eastAsia="zh-CN"/>
          </w:rPr>
          <w:t xml:space="preserve"> the </w:t>
        </w:r>
        <w:proofErr w:type="spellStart"/>
        <w:r w:rsidR="004D29C3">
          <w:rPr>
            <w:rFonts w:hint="eastAsia"/>
            <w:lang w:eastAsia="zh-CN"/>
          </w:rPr>
          <w:t>assocaited</w:t>
        </w:r>
      </w:ins>
      <w:proofErr w:type="spellEnd"/>
      <w:ins w:id="89" w:author="catt" w:date="2024-07-16T20:25:00Z">
        <w:r>
          <w:rPr>
            <w:rFonts w:hint="eastAsia"/>
            <w:lang w:eastAsia="zh-CN"/>
          </w:rPr>
          <w:t xml:space="preserve"> timestamp obtained in step 8 or step 10 to UE.</w:t>
        </w:r>
      </w:ins>
    </w:p>
    <w:p w14:paraId="6A5F13E3" w14:textId="77777777" w:rsidR="00774C32" w:rsidRDefault="00774C32" w:rsidP="00774C32">
      <w:pPr>
        <w:pStyle w:val="B1"/>
        <w:rPr>
          <w:lang w:eastAsia="zh-CN"/>
        </w:rPr>
      </w:pPr>
      <w:r>
        <w:rPr>
          <w:lang w:eastAsia="zh-CN"/>
        </w:rPr>
        <w:t>4.</w:t>
      </w:r>
      <w:r>
        <w:rPr>
          <w:lang w:eastAsia="zh-CN"/>
        </w:rPr>
        <w:tab/>
        <w:t>The serving LMF selects one or more PRUs associated with the serving LMF based on the PRU ON/OFF state information to assist in locating the target UE. The selected PRU(s) may be nearby to an initial location estimate for the target UE obtained at step 3 or indicated by a serving cell identifier for the target UE received at step 2.</w:t>
      </w:r>
    </w:p>
    <w:p w14:paraId="5C8AEB5E" w14:textId="77777777" w:rsidR="00774C32" w:rsidRDefault="00774C32" w:rsidP="00774C32">
      <w:pPr>
        <w:pStyle w:val="NO"/>
        <w:rPr>
          <w:lang w:eastAsia="zh-CN"/>
        </w:rPr>
      </w:pPr>
      <w:r>
        <w:rPr>
          <w:lang w:eastAsia="zh-CN"/>
        </w:rPr>
        <w:t>NOTE 1:</w:t>
      </w:r>
      <w:r>
        <w:rPr>
          <w:lang w:eastAsia="zh-CN"/>
        </w:rPr>
        <w:tab/>
        <w:t>The PRU selection criteria are implementation specific and may be based on operator policies.</w:t>
      </w:r>
    </w:p>
    <w:p w14:paraId="5874514F" w14:textId="77777777" w:rsidR="00774C32" w:rsidRDefault="00774C32" w:rsidP="00774C32">
      <w:pPr>
        <w:pStyle w:val="B1"/>
        <w:rPr>
          <w:lang w:eastAsia="zh-CN"/>
        </w:rPr>
      </w:pPr>
      <w:r>
        <w:rPr>
          <w:lang w:eastAsia="zh-CN"/>
        </w:rPr>
        <w:t>5.</w:t>
      </w:r>
      <w:r>
        <w:rPr>
          <w:lang w:eastAsia="zh-CN"/>
        </w:rPr>
        <w:tab/>
        <w:t xml:space="preserve">The serving LMF may optionally invoke an </w:t>
      </w:r>
      <w:proofErr w:type="spellStart"/>
      <w:r>
        <w:rPr>
          <w:lang w:eastAsia="zh-CN"/>
        </w:rPr>
        <w:t>Nnrf_NFDiscovery</w:t>
      </w:r>
      <w:proofErr w:type="spellEnd"/>
      <w:r>
        <w:rPr>
          <w:lang w:eastAsia="zh-CN"/>
        </w:rPr>
        <w:t xml:space="preserve"> Request service operation to an NRF. The service operation includes a PRU indication and an area which could be TAs decided by the serving LMF of the target UE based on the serving cell of the target UE.</w:t>
      </w:r>
    </w:p>
    <w:p w14:paraId="01602D94" w14:textId="77777777" w:rsidR="00774C32" w:rsidRDefault="00774C32" w:rsidP="00774C32">
      <w:pPr>
        <w:pStyle w:val="B1"/>
        <w:rPr>
          <w:lang w:eastAsia="zh-CN"/>
        </w:rPr>
      </w:pPr>
      <w:r>
        <w:rPr>
          <w:lang w:eastAsia="zh-CN"/>
        </w:rPr>
        <w:t>6.</w:t>
      </w:r>
      <w:r>
        <w:rPr>
          <w:lang w:eastAsia="zh-CN"/>
        </w:rPr>
        <w:tab/>
        <w:t xml:space="preserve">If step 5 is performed, the NRF selects one or more other PRU serving LMFs based on the PRU indication and the area received in step 5 and sends an </w:t>
      </w:r>
      <w:proofErr w:type="spellStart"/>
      <w:r>
        <w:rPr>
          <w:lang w:eastAsia="zh-CN"/>
        </w:rPr>
        <w:t>Nnrf_NFDiscovery</w:t>
      </w:r>
      <w:proofErr w:type="spellEnd"/>
      <w:r>
        <w:rPr>
          <w:lang w:eastAsia="zh-CN"/>
        </w:rPr>
        <w:t xml:space="preserve"> Response to the serving LMF of target UE. The service operation includes the profiles of the other PRU serving LMFs selected by the NRF.</w:t>
      </w:r>
    </w:p>
    <w:p w14:paraId="61C12D21" w14:textId="0D280DE0" w:rsidR="00774C32" w:rsidRDefault="00774C32" w:rsidP="00774C32">
      <w:pPr>
        <w:pStyle w:val="B1"/>
        <w:rPr>
          <w:lang w:eastAsia="zh-CN"/>
        </w:rPr>
      </w:pPr>
      <w:r>
        <w:rPr>
          <w:lang w:eastAsia="zh-CN"/>
        </w:rPr>
        <w:t>7.</w:t>
      </w:r>
      <w:r>
        <w:rPr>
          <w:lang w:eastAsia="zh-CN"/>
        </w:rPr>
        <w:tab/>
        <w:t xml:space="preserve">If steps 5 and 6 are performed, the serving LMF of the target UE may send an </w:t>
      </w:r>
      <w:proofErr w:type="spellStart"/>
      <w:r>
        <w:rPr>
          <w:lang w:eastAsia="zh-CN"/>
        </w:rPr>
        <w:t>Nlmf_Location_MeasurementData</w:t>
      </w:r>
      <w:proofErr w:type="spellEnd"/>
      <w:r>
        <w:rPr>
          <w:lang w:eastAsia="zh-CN"/>
        </w:rPr>
        <w:t xml:space="preserve"> Request service operation to one or more of the other PRU serving LMFs indicated at step 6. The service operation for each of the other PRU serving LMFs includes target UE cell ID or pre-calculated location of target UE in step 3</w:t>
      </w:r>
      <w:del w:id="90" w:author="catt" w:date="2024-07-17T09:44:00Z">
        <w:r w:rsidDel="00673C21">
          <w:rPr>
            <w:lang w:eastAsia="zh-CN"/>
          </w:rPr>
          <w:delText xml:space="preserve"> and may include time windows for scheduling of PRU measurements</w:delText>
        </w:r>
      </w:del>
      <w:r>
        <w:rPr>
          <w:lang w:eastAsia="zh-CN"/>
        </w:rPr>
        <w:t>.</w:t>
      </w:r>
    </w:p>
    <w:p w14:paraId="27D4EE8C" w14:textId="742CE819" w:rsidR="008F7C76" w:rsidRDefault="00673C21" w:rsidP="008F7C76">
      <w:pPr>
        <w:pStyle w:val="B1"/>
        <w:rPr>
          <w:ins w:id="91" w:author="catt" w:date="2024-07-22T13:44:00Z"/>
          <w:lang w:eastAsia="zh-CN"/>
        </w:rPr>
      </w:pPr>
      <w:ins w:id="92" w:author="catt" w:date="2024-07-17T09:37:00Z">
        <w:r>
          <w:rPr>
            <w:lang w:eastAsia="zh-CN"/>
          </w:rPr>
          <w:tab/>
        </w:r>
      </w:ins>
      <w:ins w:id="93" w:author="catt" w:date="2024-07-22T13:47:00Z">
        <w:r w:rsidR="008F7C76">
          <w:rPr>
            <w:rFonts w:hint="eastAsia"/>
            <w:lang w:eastAsia="zh-CN"/>
          </w:rPr>
          <w:t>When</w:t>
        </w:r>
      </w:ins>
      <w:ins w:id="94" w:author="catt" w:date="2024-07-17T09:37:00Z">
        <w:r>
          <w:rPr>
            <w:lang w:eastAsia="zh-CN"/>
          </w:rPr>
          <w:t xml:space="preserve"> </w:t>
        </w:r>
        <w:r>
          <w:rPr>
            <w:rFonts w:hint="eastAsia"/>
            <w:lang w:eastAsia="zh-CN"/>
          </w:rPr>
          <w:t xml:space="preserve">the </w:t>
        </w:r>
      </w:ins>
      <w:ins w:id="95" w:author="catt" w:date="2024-07-17T09:44:00Z">
        <w:r>
          <w:rPr>
            <w:rFonts w:hint="eastAsia"/>
            <w:lang w:eastAsia="zh-CN"/>
          </w:rPr>
          <w:t xml:space="preserve">serving </w:t>
        </w:r>
      </w:ins>
      <w:ins w:id="96" w:author="catt" w:date="2024-07-17T09:37:00Z">
        <w:r>
          <w:rPr>
            <w:rFonts w:hint="eastAsia"/>
            <w:lang w:eastAsia="zh-CN"/>
          </w:rPr>
          <w:t>LMF</w:t>
        </w:r>
      </w:ins>
      <w:ins w:id="97" w:author="catt" w:date="2024-07-17T09:44:00Z">
        <w:r>
          <w:rPr>
            <w:rFonts w:hint="eastAsia"/>
            <w:lang w:eastAsia="zh-CN"/>
          </w:rPr>
          <w:t xml:space="preserve"> of the target UE</w:t>
        </w:r>
      </w:ins>
      <w:ins w:id="98" w:author="catt" w:date="2024-07-17T09:37:00Z">
        <w:r>
          <w:rPr>
            <w:rFonts w:hint="eastAsia"/>
            <w:lang w:eastAsia="zh-CN"/>
          </w:rPr>
          <w:t xml:space="preserve"> determines to use </w:t>
        </w:r>
      </w:ins>
      <w:ins w:id="99" w:author="catt" w:date="2024-07-24T10:44:00Z">
        <w:r w:rsidR="003E0C1B">
          <w:rPr>
            <w:rFonts w:hint="eastAsia"/>
            <w:lang w:eastAsia="zh-CN"/>
          </w:rPr>
          <w:t xml:space="preserve">target UE </w:t>
        </w:r>
      </w:ins>
      <w:ins w:id="100" w:author="catt" w:date="2024-07-17T09:41:00Z">
        <w:r>
          <w:rPr>
            <w:rFonts w:hint="eastAsia"/>
            <w:lang w:eastAsia="zh-CN"/>
          </w:rPr>
          <w:t>measurements</w:t>
        </w:r>
      </w:ins>
      <w:ins w:id="101" w:author="catt" w:date="2024-07-24T10:44:00Z">
        <w:r w:rsidR="003E0C1B">
          <w:rPr>
            <w:rFonts w:hint="eastAsia"/>
            <w:lang w:eastAsia="zh-CN"/>
          </w:rPr>
          <w:t xml:space="preserve"> and PRU measurements in time window(s)</w:t>
        </w:r>
      </w:ins>
      <w:ins w:id="102" w:author="catt" w:date="2024-07-17T09:41:00Z">
        <w:r>
          <w:rPr>
            <w:rFonts w:hint="eastAsia"/>
            <w:lang w:eastAsia="zh-CN"/>
          </w:rPr>
          <w:t xml:space="preserve"> </w:t>
        </w:r>
      </w:ins>
      <w:ins w:id="103" w:author="catt" w:date="2024-07-22T13:47:00Z">
        <w:r w:rsidR="008F7C76">
          <w:rPr>
            <w:rFonts w:hint="eastAsia"/>
            <w:lang w:eastAsia="zh-CN"/>
          </w:rPr>
          <w:t xml:space="preserve">to </w:t>
        </w:r>
        <w:r w:rsidR="008F7C76">
          <w:rPr>
            <w:lang w:eastAsia="zh-CN"/>
          </w:rPr>
          <w:t>calculate</w:t>
        </w:r>
        <w:r w:rsidR="008F7C76">
          <w:rPr>
            <w:rFonts w:hint="eastAsia"/>
            <w:lang w:eastAsia="zh-CN"/>
          </w:rPr>
          <w:t xml:space="preserve"> location of target UE:</w:t>
        </w:r>
      </w:ins>
    </w:p>
    <w:p w14:paraId="2ED0320C" w14:textId="33EF8372" w:rsidR="008F7C76" w:rsidRDefault="008F7C76" w:rsidP="008F7C76">
      <w:pPr>
        <w:pStyle w:val="B2"/>
        <w:rPr>
          <w:ins w:id="104" w:author="catt" w:date="2024-07-22T13:44:00Z"/>
          <w:lang w:eastAsia="zh-CN"/>
        </w:rPr>
      </w:pPr>
      <w:ins w:id="105" w:author="catt" w:date="2024-07-22T13:44:00Z">
        <w:r>
          <w:t>-</w:t>
        </w:r>
        <w:r>
          <w:tab/>
        </w:r>
        <w:r>
          <w:rPr>
            <w:rFonts w:hint="eastAsia"/>
            <w:lang w:eastAsia="zh-CN"/>
          </w:rPr>
          <w:t xml:space="preserve">If network assisted positioning is </w:t>
        </w:r>
      </w:ins>
      <w:ins w:id="106" w:author="catt" w:date="2024-07-22T13:47:00Z">
        <w:r>
          <w:rPr>
            <w:rFonts w:hint="eastAsia"/>
            <w:lang w:eastAsia="zh-CN"/>
          </w:rPr>
          <w:t>used</w:t>
        </w:r>
      </w:ins>
      <w:ins w:id="107" w:author="catt" w:date="2024-07-22T13:44:00Z">
        <w:r>
          <w:rPr>
            <w:rFonts w:hint="eastAsia"/>
            <w:lang w:eastAsia="zh-CN"/>
          </w:rPr>
          <w:t xml:space="preserve"> by the serving LMF of target UE, it provides the positioning method, time window(s) and the identifier of TRPs for the measurements to the serving LMF of PRU</w:t>
        </w:r>
        <w:r>
          <w:t>.</w:t>
        </w:r>
        <w:r>
          <w:rPr>
            <w:rFonts w:hint="eastAsia"/>
            <w:lang w:eastAsia="zh-CN"/>
          </w:rPr>
          <w:t xml:space="preserve"> The serving LMF triggers network assisted positioning</w:t>
        </w:r>
      </w:ins>
      <w:ins w:id="108" w:author="catt" w:date="2024-07-24T10:48:00Z">
        <w:r w:rsidR="003E0C1B">
          <w:rPr>
            <w:rFonts w:hint="eastAsia"/>
            <w:lang w:eastAsia="zh-CN"/>
          </w:rPr>
          <w:t xml:space="preserve"> </w:t>
        </w:r>
      </w:ins>
      <w:ins w:id="109" w:author="catt" w:date="2024-07-24T10:49:00Z">
        <w:r w:rsidR="003E0C1B">
          <w:rPr>
            <w:rFonts w:hint="eastAsia"/>
            <w:lang w:eastAsia="zh-CN"/>
          </w:rPr>
          <w:t xml:space="preserve">procedure </w:t>
        </w:r>
      </w:ins>
      <w:ins w:id="110" w:author="catt" w:date="2024-07-24T10:48:00Z">
        <w:r w:rsidR="003E0C1B">
          <w:rPr>
            <w:rFonts w:hint="eastAsia"/>
            <w:lang w:eastAsia="zh-CN"/>
          </w:rPr>
          <w:t>defined in clause 6.11.2</w:t>
        </w:r>
      </w:ins>
      <w:ins w:id="111" w:author="catt" w:date="2024-07-22T13:44:00Z">
        <w:r>
          <w:rPr>
            <w:rFonts w:hint="eastAsia"/>
            <w:lang w:eastAsia="zh-CN"/>
          </w:rPr>
          <w:t xml:space="preserve"> based on the received information.</w:t>
        </w:r>
      </w:ins>
    </w:p>
    <w:p w14:paraId="60944463" w14:textId="051EBA93" w:rsidR="008F7C76" w:rsidRDefault="008F7C76" w:rsidP="008F7C76">
      <w:pPr>
        <w:pStyle w:val="B2"/>
        <w:rPr>
          <w:ins w:id="112" w:author="catt" w:date="2024-07-22T13:44:00Z"/>
          <w:lang w:eastAsia="zh-CN"/>
        </w:rPr>
      </w:pPr>
      <w:ins w:id="113" w:author="catt" w:date="2024-07-22T13:44:00Z">
        <w:r>
          <w:t>-</w:t>
        </w:r>
        <w:r>
          <w:tab/>
        </w:r>
        <w:r>
          <w:rPr>
            <w:rFonts w:hint="eastAsia"/>
            <w:lang w:eastAsia="zh-CN"/>
          </w:rPr>
          <w:t>If UE assisted positioning is determined by the serving LMF of target UE, it provides the positioning method and time window(s) to the serving LMF of PRU</w:t>
        </w:r>
        <w:r>
          <w:t>.</w:t>
        </w:r>
        <w:r>
          <w:rPr>
            <w:rFonts w:hint="eastAsia"/>
            <w:lang w:eastAsia="zh-CN"/>
          </w:rPr>
          <w:t xml:space="preserve"> The serving LMF of PRU triggers UE assisted positioning </w:t>
        </w:r>
      </w:ins>
      <w:ins w:id="114" w:author="catt" w:date="2024-07-24T10:49:00Z">
        <w:r w:rsidR="003E0C1B">
          <w:rPr>
            <w:rFonts w:hint="eastAsia"/>
            <w:lang w:eastAsia="zh-CN"/>
          </w:rPr>
          <w:t xml:space="preserve">procedure defined in clause 6.11.1 </w:t>
        </w:r>
      </w:ins>
      <w:ins w:id="115" w:author="catt" w:date="2024-07-22T13:44:00Z">
        <w:r>
          <w:rPr>
            <w:rFonts w:hint="eastAsia"/>
            <w:lang w:eastAsia="zh-CN"/>
          </w:rPr>
          <w:t>based on the received information.</w:t>
        </w:r>
      </w:ins>
    </w:p>
    <w:p w14:paraId="4AED24D4" w14:textId="41933045" w:rsidR="00774C32" w:rsidRDefault="00774C32" w:rsidP="00774C32">
      <w:pPr>
        <w:pStyle w:val="B1"/>
        <w:rPr>
          <w:lang w:eastAsia="zh-CN"/>
        </w:rPr>
      </w:pPr>
      <w:r>
        <w:rPr>
          <w:lang w:eastAsia="zh-CN"/>
        </w:rPr>
        <w:t>8.</w:t>
      </w:r>
      <w:r>
        <w:rPr>
          <w:lang w:eastAsia="zh-CN"/>
        </w:rPr>
        <w:tab/>
        <w:t>The serving LMF uses the procedure</w:t>
      </w:r>
      <w:ins w:id="116" w:author="catt" w:date="2024-07-16T20:25:00Z">
        <w:r w:rsidR="005F2ACE">
          <w:rPr>
            <w:rFonts w:hint="eastAsia"/>
            <w:lang w:eastAsia="zh-CN"/>
          </w:rPr>
          <w:t>s</w:t>
        </w:r>
      </w:ins>
      <w:r>
        <w:rPr>
          <w:lang w:eastAsia="zh-CN"/>
        </w:rPr>
        <w:t xml:space="preserve"> defined in clause 6.11</w:t>
      </w:r>
      <w:del w:id="117" w:author="catt" w:date="2024-07-16T20:26:00Z">
        <w:r w:rsidDel="005F2ACE">
          <w:rPr>
            <w:lang w:eastAsia="zh-CN"/>
          </w:rPr>
          <w:delText>.1</w:delText>
        </w:r>
      </w:del>
      <w:r>
        <w:rPr>
          <w:lang w:eastAsia="zh-CN"/>
        </w:rPr>
        <w:t xml:space="preserve"> to obtain location information (e.g. PRU location coordinates, associated location quality/uncertainty of the PRU together with any performed location measurements) related to the target UE from the PRU(s) selected at step 4.</w:t>
      </w:r>
    </w:p>
    <w:p w14:paraId="06AAB628" w14:textId="5CED3CBC" w:rsidR="00774C32" w:rsidRDefault="00774C32" w:rsidP="00774C32">
      <w:pPr>
        <w:pStyle w:val="B1"/>
        <w:rPr>
          <w:lang w:eastAsia="zh-CN"/>
        </w:rPr>
      </w:pPr>
      <w:r>
        <w:rPr>
          <w:lang w:eastAsia="zh-CN"/>
        </w:rPr>
        <w:t>9.</w:t>
      </w:r>
      <w:r>
        <w:rPr>
          <w:lang w:eastAsia="zh-CN"/>
        </w:rPr>
        <w:tab/>
        <w:t>If steps 5-7 are performed and if PRU information is included in the PRU serving LMF profile sent by the NRF to the target UE serving LMF, each of the other PRU serving LMFs for step 7 uses the procedure</w:t>
      </w:r>
      <w:ins w:id="118" w:author="catt" w:date="2024-07-16T20:26:00Z">
        <w:r w:rsidR="005F2ACE">
          <w:rPr>
            <w:rFonts w:hint="eastAsia"/>
            <w:lang w:eastAsia="zh-CN"/>
          </w:rPr>
          <w:t>s</w:t>
        </w:r>
      </w:ins>
      <w:r>
        <w:rPr>
          <w:lang w:eastAsia="zh-CN"/>
        </w:rPr>
        <w:t xml:space="preserve"> defined in clause 6.11</w:t>
      </w:r>
      <w:del w:id="119" w:author="catt" w:date="2024-07-16T20:26:00Z">
        <w:r w:rsidDel="005F2ACE">
          <w:rPr>
            <w:lang w:eastAsia="zh-CN"/>
          </w:rPr>
          <w:delText>.1</w:delText>
        </w:r>
      </w:del>
      <w:r>
        <w:rPr>
          <w:lang w:eastAsia="zh-CN"/>
        </w:rPr>
        <w:t xml:space="preserve"> to obtain the location measurements and/or location requested at step 7 from each of the PRUs identified at step 7 for this LMF.</w:t>
      </w:r>
    </w:p>
    <w:p w14:paraId="5E1AC78A" w14:textId="7770A403" w:rsidR="00774C32" w:rsidRDefault="00774C32" w:rsidP="00774C32">
      <w:pPr>
        <w:pStyle w:val="B1"/>
        <w:rPr>
          <w:lang w:eastAsia="zh-CN"/>
        </w:rPr>
      </w:pPr>
      <w:r>
        <w:rPr>
          <w:lang w:eastAsia="zh-CN"/>
        </w:rPr>
        <w:tab/>
        <w:t xml:space="preserve">If steps 5-7 are performed PRU serving LMFs for step 7 selects one or more PRUs based on the locally associated PRU information and information in the location measurements requested (the target UE cell ID, or </w:t>
      </w:r>
      <w:r>
        <w:rPr>
          <w:lang w:eastAsia="zh-CN"/>
        </w:rPr>
        <w:lastRenderedPageBreak/>
        <w:t>pre-calculated location of target UE), and uses the procedure defined in clause 6.11</w:t>
      </w:r>
      <w:del w:id="120" w:author="catt" w:date="2024-07-22T13:51:00Z">
        <w:r w:rsidDel="008F7C76">
          <w:rPr>
            <w:lang w:eastAsia="zh-CN"/>
          </w:rPr>
          <w:delText>.1</w:delText>
        </w:r>
      </w:del>
      <w:r>
        <w:rPr>
          <w:lang w:eastAsia="zh-CN"/>
        </w:rPr>
        <w:t xml:space="preserve"> to obtain the location measurements requested at step 7 from each of the selected PRUs.</w:t>
      </w:r>
    </w:p>
    <w:p w14:paraId="4465DD03" w14:textId="77777777" w:rsidR="00774C32" w:rsidRDefault="00774C32" w:rsidP="00774C32">
      <w:pPr>
        <w:pStyle w:val="NO"/>
        <w:rPr>
          <w:lang w:eastAsia="zh-CN"/>
        </w:rPr>
      </w:pPr>
      <w:r>
        <w:rPr>
          <w:lang w:eastAsia="zh-CN"/>
        </w:rPr>
        <w:t>NOTE 2:</w:t>
      </w:r>
      <w:r>
        <w:rPr>
          <w:lang w:eastAsia="zh-CN"/>
        </w:rPr>
        <w:tab/>
        <w:t>Steps 3, 8 and 9 can be performed in any order, including simultaneously. If the LMF determines that simultaneous measurements for UE and PRU(s) are needed, the LMF determines time window(s) in a positioning method dependent manner for simultaneous measurements and sends the time window(s) to UE, PRU(s) and NG-RAN. Definition of the time window and the associated configuration parameters, and the corresponding positioning methods are specified in TS 37.355 [20] and TS 38.455 [15].</w:t>
      </w:r>
    </w:p>
    <w:p w14:paraId="12DC9ACD" w14:textId="77777777" w:rsidR="00774C32" w:rsidRDefault="00774C32" w:rsidP="00774C32">
      <w:pPr>
        <w:pStyle w:val="B1"/>
        <w:rPr>
          <w:lang w:eastAsia="zh-CN"/>
        </w:rPr>
      </w:pPr>
      <w:r>
        <w:rPr>
          <w:lang w:eastAsia="zh-CN"/>
        </w:rPr>
        <w:t>10.</w:t>
      </w:r>
      <w:r>
        <w:rPr>
          <w:lang w:eastAsia="zh-CN"/>
        </w:rPr>
        <w:tab/>
        <w:t>If step 9 is performed, each of the other PRU serving LMFs for step 9 returns the location measurements and the known PRU location obtained from PRUs at step 9 to the serving LMF for the target UE.</w:t>
      </w:r>
    </w:p>
    <w:p w14:paraId="342B74BA" w14:textId="0E0CF3C9" w:rsidR="00774C32" w:rsidRDefault="00774C32" w:rsidP="00774C32">
      <w:pPr>
        <w:pStyle w:val="B1"/>
        <w:rPr>
          <w:lang w:eastAsia="zh-CN"/>
        </w:rPr>
      </w:pPr>
      <w:r>
        <w:rPr>
          <w:lang w:eastAsia="zh-CN"/>
        </w:rPr>
        <w:t>11.</w:t>
      </w:r>
      <w:r>
        <w:rPr>
          <w:lang w:eastAsia="zh-CN"/>
        </w:rPr>
        <w:tab/>
      </w:r>
      <w:ins w:id="121" w:author="catt" w:date="2024-07-16T20:26:00Z">
        <w:r w:rsidR="005F2ACE">
          <w:rPr>
            <w:rFonts w:hint="eastAsia"/>
            <w:lang w:eastAsia="zh-CN"/>
          </w:rPr>
          <w:t xml:space="preserve">[Conditional] </w:t>
        </w:r>
        <w:proofErr w:type="gramStart"/>
        <w:r w:rsidR="005F2ACE">
          <w:rPr>
            <w:rFonts w:hint="eastAsia"/>
            <w:lang w:eastAsia="zh-CN"/>
          </w:rPr>
          <w:t>If</w:t>
        </w:r>
        <w:proofErr w:type="gramEnd"/>
        <w:r w:rsidR="005F2ACE">
          <w:rPr>
            <w:rFonts w:hint="eastAsia"/>
            <w:lang w:eastAsia="zh-CN"/>
          </w:rPr>
          <w:t xml:space="preserve"> the LMF determines to use the network assisted positioning in ste</w:t>
        </w:r>
      </w:ins>
      <w:ins w:id="122" w:author="catt" w:date="2024-07-16T20:27:00Z">
        <w:r w:rsidR="005F2ACE">
          <w:rPr>
            <w:rFonts w:hint="eastAsia"/>
            <w:lang w:eastAsia="zh-CN"/>
          </w:rPr>
          <w:t xml:space="preserve">p 3, this step is performed. </w:t>
        </w:r>
      </w:ins>
      <w:r>
        <w:rPr>
          <w:lang w:eastAsia="zh-CN"/>
        </w:rPr>
        <w:t>The serving LMF for the target UE determines the location of the target UE based on the location information obtained at step 1 (if step 1 is performed), step 3, step 8 and step 10.</w:t>
      </w:r>
    </w:p>
    <w:p w14:paraId="0229DDA3" w14:textId="77777777" w:rsidR="00774C32" w:rsidRDefault="00774C32" w:rsidP="00774C32">
      <w:pPr>
        <w:pStyle w:val="B1"/>
        <w:rPr>
          <w:lang w:eastAsia="zh-CN"/>
        </w:rPr>
      </w:pPr>
      <w:r>
        <w:rPr>
          <w:lang w:eastAsia="zh-CN"/>
        </w:rPr>
        <w:t>12a.</w:t>
      </w:r>
      <w:r>
        <w:rPr>
          <w:lang w:eastAsia="zh-CN"/>
        </w:rPr>
        <w:tab/>
        <w:t xml:space="preserve">If an </w:t>
      </w:r>
      <w:proofErr w:type="spellStart"/>
      <w:r>
        <w:rPr>
          <w:lang w:eastAsia="zh-CN"/>
        </w:rPr>
        <w:t>Nlmf_Location_DetermineLocation</w:t>
      </w:r>
      <w:proofErr w:type="spellEnd"/>
      <w:r>
        <w:rPr>
          <w:lang w:eastAsia="zh-CN"/>
        </w:rPr>
        <w:t xml:space="preserve"> Request service operation for a 5GC-MO-LR, 5GC-MT-LR or 5GC-NI-LR was received at step 2, the serving LMF returns the location estimate of the target UE to the serving AMF.</w:t>
      </w:r>
    </w:p>
    <w:p w14:paraId="1B28766E" w14:textId="77777777" w:rsidR="00774C32" w:rsidRDefault="00774C32" w:rsidP="00774C32">
      <w:pPr>
        <w:pStyle w:val="B1"/>
        <w:rPr>
          <w:lang w:eastAsia="zh-CN"/>
        </w:rPr>
      </w:pPr>
      <w:r>
        <w:rPr>
          <w:lang w:eastAsia="zh-CN"/>
        </w:rPr>
        <w:t>12b.</w:t>
      </w:r>
      <w:r>
        <w:rPr>
          <w:lang w:eastAsia="zh-CN"/>
        </w:rPr>
        <w:tab/>
      </w:r>
      <w:proofErr w:type="gramStart"/>
      <w:r>
        <w:rPr>
          <w:lang w:eastAsia="zh-CN"/>
        </w:rPr>
        <w:t>If</w:t>
      </w:r>
      <w:proofErr w:type="gramEnd"/>
      <w:r>
        <w:rPr>
          <w:lang w:eastAsia="zh-CN"/>
        </w:rPr>
        <w:t xml:space="preserve"> an Namf_Communication_N1MessageNotify service operation carrying a supplementary services event report from the target UE for a periodic or triggered 5GC-MT-LR was received at step 2, the serving LMF sends an event report for the target UE to a GMLC with the location estimate obtained at step 11 as described in clause 6.3.1.</w:t>
      </w:r>
    </w:p>
    <w:p w14:paraId="09689E44" w14:textId="0156F017" w:rsidR="00774C32" w:rsidRDefault="00774C32" w:rsidP="00774C32">
      <w:pPr>
        <w:pStyle w:val="13"/>
        <w:rPr>
          <w:color w:val="FF0000"/>
        </w:rPr>
      </w:pPr>
      <w:r>
        <w:rPr>
          <w:color w:val="FF0000"/>
        </w:rPr>
        <w:t xml:space="preserve">* * * </w:t>
      </w:r>
      <w:r>
        <w:rPr>
          <w:rFonts w:hint="eastAsia"/>
          <w:color w:val="FF0000"/>
          <w:lang w:eastAsia="zh-CN"/>
        </w:rPr>
        <w:t>Third</w:t>
      </w:r>
      <w:r>
        <w:rPr>
          <w:color w:val="FF0000"/>
        </w:rPr>
        <w:t xml:space="preserve"> Change * * * </w:t>
      </w:r>
    </w:p>
    <w:p w14:paraId="5D0C581E" w14:textId="77777777" w:rsidR="000B6AFA" w:rsidRDefault="000B6AFA" w:rsidP="000B6AFA">
      <w:pPr>
        <w:pStyle w:val="4"/>
      </w:pPr>
      <w:bookmarkStart w:id="123" w:name="_Toc170187039"/>
      <w:r>
        <w:t>8.3.2.6</w:t>
      </w:r>
      <w:r>
        <w:tab/>
      </w:r>
      <w:proofErr w:type="spellStart"/>
      <w:r>
        <w:t>Nlmf_Location_MeasurementData</w:t>
      </w:r>
      <w:proofErr w:type="spellEnd"/>
      <w:r>
        <w:t xml:space="preserve"> service operation</w:t>
      </w:r>
      <w:bookmarkEnd w:id="123"/>
    </w:p>
    <w:p w14:paraId="3D9D6C03" w14:textId="77777777" w:rsidR="000B6AFA" w:rsidRDefault="000B6AFA" w:rsidP="000B6AFA">
      <w:r w:rsidRPr="00595FBF">
        <w:rPr>
          <w:b/>
          <w:bCs/>
        </w:rPr>
        <w:t>Service operation name:</w:t>
      </w:r>
      <w:r>
        <w:t xml:space="preserve"> </w:t>
      </w:r>
      <w:proofErr w:type="spellStart"/>
      <w:r>
        <w:t>Nlmf_Location_MeasurementData</w:t>
      </w:r>
      <w:proofErr w:type="spellEnd"/>
    </w:p>
    <w:p w14:paraId="5B458542" w14:textId="77777777" w:rsidR="000B6AFA" w:rsidRDefault="000B6AFA" w:rsidP="000B6AFA">
      <w:r w:rsidRPr="00595FBF">
        <w:rPr>
          <w:b/>
          <w:bCs/>
        </w:rPr>
        <w:t>Description:</w:t>
      </w:r>
      <w:r>
        <w:t xml:space="preserve"> Provides PRU location measurements to the consumer NF.</w:t>
      </w:r>
    </w:p>
    <w:p w14:paraId="15160A79" w14:textId="77777777" w:rsidR="000B6AFA" w:rsidRDefault="000B6AFA" w:rsidP="000B6AFA">
      <w:r w:rsidRPr="00595FBF">
        <w:rPr>
          <w:b/>
          <w:bCs/>
        </w:rPr>
        <w:t>Input, Required:</w:t>
      </w:r>
      <w:r>
        <w:t xml:space="preserve"> Target UE cell ID.</w:t>
      </w:r>
    </w:p>
    <w:p w14:paraId="099C811A" w14:textId="2165962D" w:rsidR="000B6AFA" w:rsidRDefault="000B6AFA" w:rsidP="000B6AFA">
      <w:pPr>
        <w:rPr>
          <w:ins w:id="124" w:author="catt" w:date="2024-07-22T13:58:00Z"/>
          <w:lang w:eastAsia="zh-CN"/>
        </w:rPr>
      </w:pPr>
      <w:r w:rsidRPr="00595FBF">
        <w:rPr>
          <w:b/>
          <w:bCs/>
        </w:rPr>
        <w:t>Input, Optional:</w:t>
      </w:r>
      <w:r>
        <w:t xml:space="preserve"> Pre-calculated location of target UE, time window(s)</w:t>
      </w:r>
      <w:ins w:id="125" w:author="catt" w:date="2024-07-22T13:56:00Z">
        <w:r w:rsidR="004D0334">
          <w:rPr>
            <w:rFonts w:hint="eastAsia"/>
            <w:lang w:eastAsia="zh-CN"/>
          </w:rPr>
          <w:t xml:space="preserve">, positioning method, </w:t>
        </w:r>
        <w:proofErr w:type="gramStart"/>
        <w:r w:rsidR="004D0334">
          <w:rPr>
            <w:rFonts w:hint="eastAsia"/>
            <w:lang w:eastAsia="zh-CN"/>
          </w:rPr>
          <w:t>the</w:t>
        </w:r>
        <w:proofErr w:type="gramEnd"/>
        <w:r w:rsidR="004D0334">
          <w:rPr>
            <w:rFonts w:hint="eastAsia"/>
            <w:lang w:eastAsia="zh-CN"/>
          </w:rPr>
          <w:t xml:space="preserve"> identifiers of TRPs</w:t>
        </w:r>
      </w:ins>
      <w:ins w:id="126" w:author="catt" w:date="2024-07-22T14:02:00Z">
        <w:r w:rsidR="004D0334">
          <w:rPr>
            <w:rFonts w:hint="eastAsia"/>
            <w:lang w:eastAsia="zh-CN"/>
          </w:rPr>
          <w:t xml:space="preserve"> if the network assisted positioning is used</w:t>
        </w:r>
      </w:ins>
      <w:r>
        <w:t>.</w:t>
      </w:r>
    </w:p>
    <w:p w14:paraId="54117E50" w14:textId="77777777" w:rsidR="000B6AFA" w:rsidRDefault="000B6AFA" w:rsidP="000B6AFA">
      <w:r w:rsidRPr="00595FBF">
        <w:rPr>
          <w:b/>
          <w:bCs/>
        </w:rPr>
        <w:t>Output, Required:</w:t>
      </w:r>
      <w:r>
        <w:t xml:space="preserve"> PRU location measurement(s) and associated PRU known location.</w:t>
      </w:r>
    </w:p>
    <w:p w14:paraId="3E27A1EC" w14:textId="77777777" w:rsidR="000B6AFA" w:rsidRDefault="000B6AFA" w:rsidP="000B6AFA">
      <w:r w:rsidRPr="00595FBF">
        <w:rPr>
          <w:b/>
          <w:bCs/>
        </w:rPr>
        <w:t>Output, Optional:</w:t>
      </w:r>
      <w:r>
        <w:t xml:space="preserve"> None.</w:t>
      </w:r>
      <w:bookmarkStart w:id="127" w:name="_GoBack"/>
      <w:bookmarkEnd w:id="127"/>
    </w:p>
    <w:p w14:paraId="3D43B2F3" w14:textId="46998ED4" w:rsidR="004D0334" w:rsidRDefault="000B6AFA" w:rsidP="000B6AFA">
      <w:pPr>
        <w:rPr>
          <w:lang w:eastAsia="zh-CN"/>
        </w:rPr>
      </w:pPr>
      <w:r>
        <w:t>See clause 6.17 for an example of usage of this service operation.</w:t>
      </w:r>
    </w:p>
    <w:p w14:paraId="73F93FBC" w14:textId="789CBF30" w:rsidR="00392659" w:rsidRPr="00B9265D" w:rsidRDefault="00F94CBD" w:rsidP="00B9265D">
      <w:pPr>
        <w:pStyle w:val="13"/>
        <w:rPr>
          <w:color w:val="FF0000"/>
          <w:lang w:eastAsia="zh-CN"/>
        </w:rPr>
      </w:pPr>
      <w:r>
        <w:rPr>
          <w:color w:val="FF0000"/>
        </w:rPr>
        <w:t>* * * End of Change</w:t>
      </w:r>
      <w:r w:rsidR="00E636FB">
        <w:rPr>
          <w:rFonts w:hint="eastAsia"/>
          <w:color w:val="FF0000"/>
          <w:lang w:eastAsia="zh-CN"/>
        </w:rPr>
        <w:t>s</w:t>
      </w:r>
      <w:r>
        <w:rPr>
          <w:color w:val="FF0000"/>
        </w:rPr>
        <w:t xml:space="preserve"> * * * </w:t>
      </w:r>
    </w:p>
    <w:sectPr w:rsidR="00392659" w:rsidRPr="00B9265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291D86" w14:textId="77777777" w:rsidR="00F26EBD" w:rsidRDefault="00F26EBD">
      <w:r>
        <w:separator/>
      </w:r>
    </w:p>
  </w:endnote>
  <w:endnote w:type="continuationSeparator" w:id="0">
    <w:p w14:paraId="48FCDEF1" w14:textId="77777777" w:rsidR="00F26EBD" w:rsidRDefault="00F26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F63F24" w14:textId="77777777" w:rsidR="00F26EBD" w:rsidRDefault="00F26EBD">
      <w:r>
        <w:separator/>
      </w:r>
    </w:p>
  </w:footnote>
  <w:footnote w:type="continuationSeparator" w:id="0">
    <w:p w14:paraId="3F586EA7" w14:textId="77777777" w:rsidR="00F26EBD" w:rsidRDefault="00F26E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0450067"/>
    <w:multiLevelType w:val="hybridMultilevel"/>
    <w:tmpl w:val="E46EFD26"/>
    <w:lvl w:ilvl="0" w:tplc="407AD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5">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23355FF"/>
    <w:multiLevelType w:val="hybridMultilevel"/>
    <w:tmpl w:val="1DEC43C4"/>
    <w:lvl w:ilvl="0" w:tplc="621C6A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
  </w:num>
  <w:num w:numId="2">
    <w:abstractNumId w:val="9"/>
  </w:num>
  <w:num w:numId="3">
    <w:abstractNumId w:val="3"/>
  </w:num>
  <w:num w:numId="4">
    <w:abstractNumId w:val="12"/>
  </w:num>
  <w:num w:numId="5">
    <w:abstractNumId w:val="5"/>
  </w:num>
  <w:num w:numId="6">
    <w:abstractNumId w:val="15"/>
  </w:num>
  <w:num w:numId="7">
    <w:abstractNumId w:val="4"/>
  </w:num>
  <w:num w:numId="8">
    <w:abstractNumId w:val="7"/>
  </w:num>
  <w:num w:numId="9">
    <w:abstractNumId w:val="10"/>
  </w:num>
  <w:num w:numId="10">
    <w:abstractNumId w:val="0"/>
  </w:num>
  <w:num w:numId="11">
    <w:abstractNumId w:val="6"/>
  </w:num>
  <w:num w:numId="12">
    <w:abstractNumId w:val="11"/>
  </w:num>
  <w:num w:numId="13">
    <w:abstractNumId w:val="13"/>
  </w:num>
  <w:num w:numId="14">
    <w:abstractNumId w:val="17"/>
  </w:num>
  <w:num w:numId="15">
    <w:abstractNumId w:val="16"/>
  </w:num>
  <w:num w:numId="16">
    <w:abstractNumId w:val="14"/>
  </w:num>
  <w:num w:numId="17">
    <w:abstractNumId w:val="21"/>
  </w:num>
  <w:num w:numId="18">
    <w:abstractNumId w:val="20"/>
  </w:num>
  <w:num w:numId="19">
    <w:abstractNumId w:val="19"/>
  </w:num>
  <w:num w:numId="20">
    <w:abstractNumId w:val="1"/>
  </w:num>
  <w:num w:numId="21">
    <w:abstractNumId w:val="18"/>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5F20"/>
    <w:rsid w:val="00072455"/>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6AFA"/>
    <w:rsid w:val="000B7FED"/>
    <w:rsid w:val="000C038A"/>
    <w:rsid w:val="000C1026"/>
    <w:rsid w:val="000C612F"/>
    <w:rsid w:val="000C6598"/>
    <w:rsid w:val="000C7852"/>
    <w:rsid w:val="000C7E56"/>
    <w:rsid w:val="000D0C96"/>
    <w:rsid w:val="000D27AB"/>
    <w:rsid w:val="000D27C1"/>
    <w:rsid w:val="000D44B3"/>
    <w:rsid w:val="000E40A5"/>
    <w:rsid w:val="000E5B1A"/>
    <w:rsid w:val="000F1A9B"/>
    <w:rsid w:val="000F5F16"/>
    <w:rsid w:val="000F7990"/>
    <w:rsid w:val="00102AEE"/>
    <w:rsid w:val="00105486"/>
    <w:rsid w:val="00107BE6"/>
    <w:rsid w:val="00116D10"/>
    <w:rsid w:val="0011728C"/>
    <w:rsid w:val="001176A5"/>
    <w:rsid w:val="00120CC1"/>
    <w:rsid w:val="0012123B"/>
    <w:rsid w:val="0012235C"/>
    <w:rsid w:val="00126225"/>
    <w:rsid w:val="00126585"/>
    <w:rsid w:val="0012679C"/>
    <w:rsid w:val="00126F14"/>
    <w:rsid w:val="00130B7C"/>
    <w:rsid w:val="00130E5D"/>
    <w:rsid w:val="00131D52"/>
    <w:rsid w:val="00133113"/>
    <w:rsid w:val="00133967"/>
    <w:rsid w:val="001350F0"/>
    <w:rsid w:val="00137A69"/>
    <w:rsid w:val="00140B45"/>
    <w:rsid w:val="001444F4"/>
    <w:rsid w:val="00145D43"/>
    <w:rsid w:val="0015035D"/>
    <w:rsid w:val="00153A22"/>
    <w:rsid w:val="00155641"/>
    <w:rsid w:val="00155D22"/>
    <w:rsid w:val="00160A27"/>
    <w:rsid w:val="0016356F"/>
    <w:rsid w:val="00163D28"/>
    <w:rsid w:val="00165CA4"/>
    <w:rsid w:val="00166AC6"/>
    <w:rsid w:val="0017272F"/>
    <w:rsid w:val="001736EC"/>
    <w:rsid w:val="00175A6D"/>
    <w:rsid w:val="00181214"/>
    <w:rsid w:val="0018218C"/>
    <w:rsid w:val="001827E1"/>
    <w:rsid w:val="00187B64"/>
    <w:rsid w:val="00187FF2"/>
    <w:rsid w:val="00190B5A"/>
    <w:rsid w:val="00192C46"/>
    <w:rsid w:val="00195023"/>
    <w:rsid w:val="001A08B3"/>
    <w:rsid w:val="001A10CD"/>
    <w:rsid w:val="001A3EA3"/>
    <w:rsid w:val="001A4FB6"/>
    <w:rsid w:val="001A573F"/>
    <w:rsid w:val="001A5EFA"/>
    <w:rsid w:val="001A79FC"/>
    <w:rsid w:val="001A7B60"/>
    <w:rsid w:val="001B0F21"/>
    <w:rsid w:val="001B1DE0"/>
    <w:rsid w:val="001B1EC7"/>
    <w:rsid w:val="001B244E"/>
    <w:rsid w:val="001B52F0"/>
    <w:rsid w:val="001B63AE"/>
    <w:rsid w:val="001B7A65"/>
    <w:rsid w:val="001B7CC2"/>
    <w:rsid w:val="001C01E4"/>
    <w:rsid w:val="001C2929"/>
    <w:rsid w:val="001C4F9D"/>
    <w:rsid w:val="001D55CF"/>
    <w:rsid w:val="001D5FEB"/>
    <w:rsid w:val="001D6B9D"/>
    <w:rsid w:val="001D6DE3"/>
    <w:rsid w:val="001D7798"/>
    <w:rsid w:val="001E0D0B"/>
    <w:rsid w:val="001E37E3"/>
    <w:rsid w:val="001E3CAC"/>
    <w:rsid w:val="001E41F3"/>
    <w:rsid w:val="001E4B00"/>
    <w:rsid w:val="001E7365"/>
    <w:rsid w:val="001E7D82"/>
    <w:rsid w:val="001E7DE8"/>
    <w:rsid w:val="001F25A0"/>
    <w:rsid w:val="001F2EE1"/>
    <w:rsid w:val="001F3D2C"/>
    <w:rsid w:val="001F7385"/>
    <w:rsid w:val="00203737"/>
    <w:rsid w:val="002076B2"/>
    <w:rsid w:val="0021220D"/>
    <w:rsid w:val="0021319C"/>
    <w:rsid w:val="002216C1"/>
    <w:rsid w:val="0022211D"/>
    <w:rsid w:val="00223499"/>
    <w:rsid w:val="002243ED"/>
    <w:rsid w:val="002247CB"/>
    <w:rsid w:val="00225E5E"/>
    <w:rsid w:val="002266A1"/>
    <w:rsid w:val="00227FA0"/>
    <w:rsid w:val="00235661"/>
    <w:rsid w:val="00241EE1"/>
    <w:rsid w:val="00243DC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7345"/>
    <w:rsid w:val="00282004"/>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445D"/>
    <w:rsid w:val="002C7F4B"/>
    <w:rsid w:val="002D597E"/>
    <w:rsid w:val="002D76C2"/>
    <w:rsid w:val="002D772C"/>
    <w:rsid w:val="002E472E"/>
    <w:rsid w:val="002E69FC"/>
    <w:rsid w:val="002F048B"/>
    <w:rsid w:val="002F2883"/>
    <w:rsid w:val="002F692C"/>
    <w:rsid w:val="003003AF"/>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34110"/>
    <w:rsid w:val="003470CE"/>
    <w:rsid w:val="00351E1A"/>
    <w:rsid w:val="003523EC"/>
    <w:rsid w:val="00360599"/>
    <w:rsid w:val="003609EF"/>
    <w:rsid w:val="00360BD5"/>
    <w:rsid w:val="00360E59"/>
    <w:rsid w:val="00361829"/>
    <w:rsid w:val="0036231A"/>
    <w:rsid w:val="00363950"/>
    <w:rsid w:val="00371317"/>
    <w:rsid w:val="003717D4"/>
    <w:rsid w:val="00374C45"/>
    <w:rsid w:val="00374DD4"/>
    <w:rsid w:val="003765E2"/>
    <w:rsid w:val="00377DB8"/>
    <w:rsid w:val="00381B4B"/>
    <w:rsid w:val="00381ED2"/>
    <w:rsid w:val="00384AB9"/>
    <w:rsid w:val="00384C6F"/>
    <w:rsid w:val="00390CC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46E"/>
    <w:rsid w:val="003C172A"/>
    <w:rsid w:val="003C56E0"/>
    <w:rsid w:val="003D4B9F"/>
    <w:rsid w:val="003D5031"/>
    <w:rsid w:val="003D66E4"/>
    <w:rsid w:val="003D747A"/>
    <w:rsid w:val="003E0C1B"/>
    <w:rsid w:val="003E1A36"/>
    <w:rsid w:val="003E570F"/>
    <w:rsid w:val="003E7F5A"/>
    <w:rsid w:val="003F0E97"/>
    <w:rsid w:val="003F3046"/>
    <w:rsid w:val="003F35B8"/>
    <w:rsid w:val="003F375C"/>
    <w:rsid w:val="003F73A6"/>
    <w:rsid w:val="004008A3"/>
    <w:rsid w:val="00400B50"/>
    <w:rsid w:val="00400FEA"/>
    <w:rsid w:val="00401B6F"/>
    <w:rsid w:val="0040591B"/>
    <w:rsid w:val="00405952"/>
    <w:rsid w:val="004076AE"/>
    <w:rsid w:val="0041033A"/>
    <w:rsid w:val="00410371"/>
    <w:rsid w:val="0041152F"/>
    <w:rsid w:val="0042160F"/>
    <w:rsid w:val="004242F1"/>
    <w:rsid w:val="00426A12"/>
    <w:rsid w:val="00430359"/>
    <w:rsid w:val="0043042F"/>
    <w:rsid w:val="00431BD6"/>
    <w:rsid w:val="004325A7"/>
    <w:rsid w:val="00436BAF"/>
    <w:rsid w:val="00442061"/>
    <w:rsid w:val="00443780"/>
    <w:rsid w:val="004438FB"/>
    <w:rsid w:val="004439E9"/>
    <w:rsid w:val="0045251F"/>
    <w:rsid w:val="0045618C"/>
    <w:rsid w:val="00457D8F"/>
    <w:rsid w:val="004605A5"/>
    <w:rsid w:val="00467FFD"/>
    <w:rsid w:val="00473EC7"/>
    <w:rsid w:val="00474741"/>
    <w:rsid w:val="00475B1F"/>
    <w:rsid w:val="00475B3B"/>
    <w:rsid w:val="00476596"/>
    <w:rsid w:val="00477CC2"/>
    <w:rsid w:val="00477FA1"/>
    <w:rsid w:val="004812DC"/>
    <w:rsid w:val="00481D61"/>
    <w:rsid w:val="00493F10"/>
    <w:rsid w:val="0049529E"/>
    <w:rsid w:val="004A42BF"/>
    <w:rsid w:val="004A46C4"/>
    <w:rsid w:val="004A6667"/>
    <w:rsid w:val="004B0410"/>
    <w:rsid w:val="004B0F70"/>
    <w:rsid w:val="004B18E2"/>
    <w:rsid w:val="004B75B7"/>
    <w:rsid w:val="004C2D80"/>
    <w:rsid w:val="004C346D"/>
    <w:rsid w:val="004C771D"/>
    <w:rsid w:val="004C7901"/>
    <w:rsid w:val="004D0334"/>
    <w:rsid w:val="004D29C3"/>
    <w:rsid w:val="004D5F45"/>
    <w:rsid w:val="004D63B0"/>
    <w:rsid w:val="004D64ED"/>
    <w:rsid w:val="004E24E9"/>
    <w:rsid w:val="004E4B19"/>
    <w:rsid w:val="004E794B"/>
    <w:rsid w:val="004F01AA"/>
    <w:rsid w:val="004F1912"/>
    <w:rsid w:val="004F1C57"/>
    <w:rsid w:val="004F2A0B"/>
    <w:rsid w:val="004F51A3"/>
    <w:rsid w:val="004F61A2"/>
    <w:rsid w:val="004F739F"/>
    <w:rsid w:val="00503934"/>
    <w:rsid w:val="00503EFE"/>
    <w:rsid w:val="005077AB"/>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E64"/>
    <w:rsid w:val="00571519"/>
    <w:rsid w:val="00572544"/>
    <w:rsid w:val="00572ED3"/>
    <w:rsid w:val="00573C5D"/>
    <w:rsid w:val="00574037"/>
    <w:rsid w:val="005747B8"/>
    <w:rsid w:val="00575552"/>
    <w:rsid w:val="00576F61"/>
    <w:rsid w:val="0057751A"/>
    <w:rsid w:val="00581305"/>
    <w:rsid w:val="0058258B"/>
    <w:rsid w:val="00583209"/>
    <w:rsid w:val="00584D1B"/>
    <w:rsid w:val="00592BC9"/>
    <w:rsid w:val="00592D74"/>
    <w:rsid w:val="00593907"/>
    <w:rsid w:val="0059476F"/>
    <w:rsid w:val="005A7343"/>
    <w:rsid w:val="005B3471"/>
    <w:rsid w:val="005B74DF"/>
    <w:rsid w:val="005C0BF7"/>
    <w:rsid w:val="005C5560"/>
    <w:rsid w:val="005C6631"/>
    <w:rsid w:val="005C754F"/>
    <w:rsid w:val="005D0375"/>
    <w:rsid w:val="005D3ADD"/>
    <w:rsid w:val="005D43C0"/>
    <w:rsid w:val="005D463C"/>
    <w:rsid w:val="005E062F"/>
    <w:rsid w:val="005E0D69"/>
    <w:rsid w:val="005E12A4"/>
    <w:rsid w:val="005E2C44"/>
    <w:rsid w:val="005E5EAB"/>
    <w:rsid w:val="005F0064"/>
    <w:rsid w:val="005F2ACE"/>
    <w:rsid w:val="005F3CCF"/>
    <w:rsid w:val="005F54B1"/>
    <w:rsid w:val="005F73ED"/>
    <w:rsid w:val="00601789"/>
    <w:rsid w:val="006068D1"/>
    <w:rsid w:val="00607809"/>
    <w:rsid w:val="00610EA7"/>
    <w:rsid w:val="006122F4"/>
    <w:rsid w:val="00612CAB"/>
    <w:rsid w:val="0061464D"/>
    <w:rsid w:val="0061636B"/>
    <w:rsid w:val="00616F92"/>
    <w:rsid w:val="00617B6D"/>
    <w:rsid w:val="006206E4"/>
    <w:rsid w:val="00620EF0"/>
    <w:rsid w:val="00621188"/>
    <w:rsid w:val="00622E19"/>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3C21"/>
    <w:rsid w:val="00676A42"/>
    <w:rsid w:val="00676E95"/>
    <w:rsid w:val="00680376"/>
    <w:rsid w:val="006805B2"/>
    <w:rsid w:val="00682B66"/>
    <w:rsid w:val="00683436"/>
    <w:rsid w:val="0068351D"/>
    <w:rsid w:val="00695808"/>
    <w:rsid w:val="00696462"/>
    <w:rsid w:val="00696F32"/>
    <w:rsid w:val="00697E53"/>
    <w:rsid w:val="006A0FC3"/>
    <w:rsid w:val="006A10B1"/>
    <w:rsid w:val="006A4BBF"/>
    <w:rsid w:val="006A6952"/>
    <w:rsid w:val="006B0F6C"/>
    <w:rsid w:val="006B3FBF"/>
    <w:rsid w:val="006B46FB"/>
    <w:rsid w:val="006B7065"/>
    <w:rsid w:val="006C1CA5"/>
    <w:rsid w:val="006C4F58"/>
    <w:rsid w:val="006C57F4"/>
    <w:rsid w:val="006D1301"/>
    <w:rsid w:val="006D20A5"/>
    <w:rsid w:val="006D296A"/>
    <w:rsid w:val="006D478A"/>
    <w:rsid w:val="006E092A"/>
    <w:rsid w:val="006E21FB"/>
    <w:rsid w:val="006F17D0"/>
    <w:rsid w:val="006F47D5"/>
    <w:rsid w:val="006F4DE9"/>
    <w:rsid w:val="006F6017"/>
    <w:rsid w:val="006F650D"/>
    <w:rsid w:val="006F749C"/>
    <w:rsid w:val="00700818"/>
    <w:rsid w:val="00701693"/>
    <w:rsid w:val="00701AEA"/>
    <w:rsid w:val="00701C41"/>
    <w:rsid w:val="0070436F"/>
    <w:rsid w:val="007062F0"/>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215F"/>
    <w:rsid w:val="007530B9"/>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4C32"/>
    <w:rsid w:val="00780D6A"/>
    <w:rsid w:val="00790325"/>
    <w:rsid w:val="007909A0"/>
    <w:rsid w:val="00792342"/>
    <w:rsid w:val="007949FB"/>
    <w:rsid w:val="00794F8C"/>
    <w:rsid w:val="00795E36"/>
    <w:rsid w:val="00796A60"/>
    <w:rsid w:val="007977A8"/>
    <w:rsid w:val="007A0F49"/>
    <w:rsid w:val="007A403B"/>
    <w:rsid w:val="007A588B"/>
    <w:rsid w:val="007A7429"/>
    <w:rsid w:val="007B07E8"/>
    <w:rsid w:val="007B1077"/>
    <w:rsid w:val="007B19B8"/>
    <w:rsid w:val="007B3028"/>
    <w:rsid w:val="007B4A57"/>
    <w:rsid w:val="007B512A"/>
    <w:rsid w:val="007C2097"/>
    <w:rsid w:val="007C7D05"/>
    <w:rsid w:val="007D0A39"/>
    <w:rsid w:val="007D204C"/>
    <w:rsid w:val="007D2719"/>
    <w:rsid w:val="007D386F"/>
    <w:rsid w:val="007D3FBB"/>
    <w:rsid w:val="007D6719"/>
    <w:rsid w:val="007D6A07"/>
    <w:rsid w:val="007E172E"/>
    <w:rsid w:val="007E2958"/>
    <w:rsid w:val="007E71D3"/>
    <w:rsid w:val="007F15A3"/>
    <w:rsid w:val="007F26FA"/>
    <w:rsid w:val="007F58E4"/>
    <w:rsid w:val="007F5D29"/>
    <w:rsid w:val="007F6015"/>
    <w:rsid w:val="007F7259"/>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15AF"/>
    <w:rsid w:val="00875FAD"/>
    <w:rsid w:val="00882685"/>
    <w:rsid w:val="00884435"/>
    <w:rsid w:val="008846A1"/>
    <w:rsid w:val="00885F55"/>
    <w:rsid w:val="0088636A"/>
    <w:rsid w:val="008863B9"/>
    <w:rsid w:val="00892F8D"/>
    <w:rsid w:val="00894258"/>
    <w:rsid w:val="00895088"/>
    <w:rsid w:val="008A398F"/>
    <w:rsid w:val="008A45A6"/>
    <w:rsid w:val="008A661A"/>
    <w:rsid w:val="008B0D5C"/>
    <w:rsid w:val="008B2746"/>
    <w:rsid w:val="008B2AC1"/>
    <w:rsid w:val="008B2C4E"/>
    <w:rsid w:val="008C4FC1"/>
    <w:rsid w:val="008D0711"/>
    <w:rsid w:val="008D150A"/>
    <w:rsid w:val="008D1A3D"/>
    <w:rsid w:val="008D37C4"/>
    <w:rsid w:val="008D4073"/>
    <w:rsid w:val="008D7163"/>
    <w:rsid w:val="008D72B5"/>
    <w:rsid w:val="008D7B6B"/>
    <w:rsid w:val="008E45C8"/>
    <w:rsid w:val="008F1FCD"/>
    <w:rsid w:val="008F3789"/>
    <w:rsid w:val="008F5A00"/>
    <w:rsid w:val="008F686C"/>
    <w:rsid w:val="008F79F0"/>
    <w:rsid w:val="008F7C76"/>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37024"/>
    <w:rsid w:val="009402B2"/>
    <w:rsid w:val="00941E1C"/>
    <w:rsid w:val="00941E30"/>
    <w:rsid w:val="00942FEA"/>
    <w:rsid w:val="00944418"/>
    <w:rsid w:val="00944453"/>
    <w:rsid w:val="00944B6C"/>
    <w:rsid w:val="00946A31"/>
    <w:rsid w:val="00947357"/>
    <w:rsid w:val="00950076"/>
    <w:rsid w:val="009505BF"/>
    <w:rsid w:val="00953C9A"/>
    <w:rsid w:val="00957A4D"/>
    <w:rsid w:val="00962754"/>
    <w:rsid w:val="009653E7"/>
    <w:rsid w:val="0097192F"/>
    <w:rsid w:val="00975E55"/>
    <w:rsid w:val="009771CD"/>
    <w:rsid w:val="009777D9"/>
    <w:rsid w:val="00977FA5"/>
    <w:rsid w:val="00980256"/>
    <w:rsid w:val="009809E1"/>
    <w:rsid w:val="0098389B"/>
    <w:rsid w:val="00986075"/>
    <w:rsid w:val="00991B88"/>
    <w:rsid w:val="00994F3F"/>
    <w:rsid w:val="00996F38"/>
    <w:rsid w:val="0099710E"/>
    <w:rsid w:val="009A52CA"/>
    <w:rsid w:val="009A5753"/>
    <w:rsid w:val="009A579D"/>
    <w:rsid w:val="009A5D49"/>
    <w:rsid w:val="009B005F"/>
    <w:rsid w:val="009B32AA"/>
    <w:rsid w:val="009B3F88"/>
    <w:rsid w:val="009B615B"/>
    <w:rsid w:val="009C023B"/>
    <w:rsid w:val="009C0F63"/>
    <w:rsid w:val="009C316B"/>
    <w:rsid w:val="009C3395"/>
    <w:rsid w:val="009C3CD7"/>
    <w:rsid w:val="009C5D6C"/>
    <w:rsid w:val="009C5DC5"/>
    <w:rsid w:val="009D04E2"/>
    <w:rsid w:val="009D2F3A"/>
    <w:rsid w:val="009D318C"/>
    <w:rsid w:val="009D655B"/>
    <w:rsid w:val="009D779B"/>
    <w:rsid w:val="009D78F7"/>
    <w:rsid w:val="009E1BC0"/>
    <w:rsid w:val="009E1EA8"/>
    <w:rsid w:val="009E238E"/>
    <w:rsid w:val="009E3297"/>
    <w:rsid w:val="009E3A27"/>
    <w:rsid w:val="009E614B"/>
    <w:rsid w:val="009E7BA5"/>
    <w:rsid w:val="009E7F2C"/>
    <w:rsid w:val="009F04C8"/>
    <w:rsid w:val="009F1F01"/>
    <w:rsid w:val="009F2530"/>
    <w:rsid w:val="009F3BB8"/>
    <w:rsid w:val="009F43B5"/>
    <w:rsid w:val="009F483F"/>
    <w:rsid w:val="009F675C"/>
    <w:rsid w:val="009F734F"/>
    <w:rsid w:val="00A0125F"/>
    <w:rsid w:val="00A03C9E"/>
    <w:rsid w:val="00A05F3D"/>
    <w:rsid w:val="00A217FA"/>
    <w:rsid w:val="00A246B6"/>
    <w:rsid w:val="00A24E06"/>
    <w:rsid w:val="00A27675"/>
    <w:rsid w:val="00A27B9E"/>
    <w:rsid w:val="00A30CBB"/>
    <w:rsid w:val="00A32F17"/>
    <w:rsid w:val="00A40DB6"/>
    <w:rsid w:val="00A443A8"/>
    <w:rsid w:val="00A44A67"/>
    <w:rsid w:val="00A47E70"/>
    <w:rsid w:val="00A50C05"/>
    <w:rsid w:val="00A50CF0"/>
    <w:rsid w:val="00A55133"/>
    <w:rsid w:val="00A56B31"/>
    <w:rsid w:val="00A5740C"/>
    <w:rsid w:val="00A67A21"/>
    <w:rsid w:val="00A7166D"/>
    <w:rsid w:val="00A71F49"/>
    <w:rsid w:val="00A737DC"/>
    <w:rsid w:val="00A75A45"/>
    <w:rsid w:val="00A7671C"/>
    <w:rsid w:val="00A7748C"/>
    <w:rsid w:val="00A83450"/>
    <w:rsid w:val="00A842AE"/>
    <w:rsid w:val="00A86C3A"/>
    <w:rsid w:val="00A87E20"/>
    <w:rsid w:val="00A9230D"/>
    <w:rsid w:val="00A95A7B"/>
    <w:rsid w:val="00AA0CB1"/>
    <w:rsid w:val="00AA2CBC"/>
    <w:rsid w:val="00AA5B16"/>
    <w:rsid w:val="00AB05C9"/>
    <w:rsid w:val="00AB086E"/>
    <w:rsid w:val="00AB2828"/>
    <w:rsid w:val="00AB51AF"/>
    <w:rsid w:val="00AB7181"/>
    <w:rsid w:val="00AC0946"/>
    <w:rsid w:val="00AC4076"/>
    <w:rsid w:val="00AC5820"/>
    <w:rsid w:val="00AC5EDE"/>
    <w:rsid w:val="00AD035A"/>
    <w:rsid w:val="00AD0BEB"/>
    <w:rsid w:val="00AD1CD8"/>
    <w:rsid w:val="00AD21F5"/>
    <w:rsid w:val="00AD4D31"/>
    <w:rsid w:val="00AD5CF9"/>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53F0"/>
    <w:rsid w:val="00B172DD"/>
    <w:rsid w:val="00B23877"/>
    <w:rsid w:val="00B240CF"/>
    <w:rsid w:val="00B258BB"/>
    <w:rsid w:val="00B25AE1"/>
    <w:rsid w:val="00B302B8"/>
    <w:rsid w:val="00B32A45"/>
    <w:rsid w:val="00B33AB0"/>
    <w:rsid w:val="00B33C05"/>
    <w:rsid w:val="00B33E19"/>
    <w:rsid w:val="00B342E0"/>
    <w:rsid w:val="00B34D3F"/>
    <w:rsid w:val="00B3643E"/>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5125"/>
    <w:rsid w:val="00BB5171"/>
    <w:rsid w:val="00BB5DFC"/>
    <w:rsid w:val="00BB6026"/>
    <w:rsid w:val="00BB738D"/>
    <w:rsid w:val="00BC79EE"/>
    <w:rsid w:val="00BD279D"/>
    <w:rsid w:val="00BD6BB8"/>
    <w:rsid w:val="00BE3054"/>
    <w:rsid w:val="00BE3729"/>
    <w:rsid w:val="00BE4EEC"/>
    <w:rsid w:val="00BE6654"/>
    <w:rsid w:val="00BE6C63"/>
    <w:rsid w:val="00BF1102"/>
    <w:rsid w:val="00BF2FA8"/>
    <w:rsid w:val="00BF5C39"/>
    <w:rsid w:val="00C07C36"/>
    <w:rsid w:val="00C13EA7"/>
    <w:rsid w:val="00C20A0D"/>
    <w:rsid w:val="00C210DD"/>
    <w:rsid w:val="00C21B01"/>
    <w:rsid w:val="00C27057"/>
    <w:rsid w:val="00C30003"/>
    <w:rsid w:val="00C320CA"/>
    <w:rsid w:val="00C33B09"/>
    <w:rsid w:val="00C34F87"/>
    <w:rsid w:val="00C364C0"/>
    <w:rsid w:val="00C366D7"/>
    <w:rsid w:val="00C367CF"/>
    <w:rsid w:val="00C52CC7"/>
    <w:rsid w:val="00C60330"/>
    <w:rsid w:val="00C60B38"/>
    <w:rsid w:val="00C628F6"/>
    <w:rsid w:val="00C6316D"/>
    <w:rsid w:val="00C64748"/>
    <w:rsid w:val="00C66BA2"/>
    <w:rsid w:val="00C728A6"/>
    <w:rsid w:val="00C72A84"/>
    <w:rsid w:val="00C76E54"/>
    <w:rsid w:val="00C76FA8"/>
    <w:rsid w:val="00C85DB9"/>
    <w:rsid w:val="00C91D4D"/>
    <w:rsid w:val="00C955C3"/>
    <w:rsid w:val="00C95985"/>
    <w:rsid w:val="00CA0180"/>
    <w:rsid w:val="00CA2B10"/>
    <w:rsid w:val="00CA53BD"/>
    <w:rsid w:val="00CB0DFB"/>
    <w:rsid w:val="00CB3AB2"/>
    <w:rsid w:val="00CC0F64"/>
    <w:rsid w:val="00CC1B43"/>
    <w:rsid w:val="00CC26CE"/>
    <w:rsid w:val="00CC5026"/>
    <w:rsid w:val="00CC6208"/>
    <w:rsid w:val="00CC68D0"/>
    <w:rsid w:val="00CD082F"/>
    <w:rsid w:val="00CD2A22"/>
    <w:rsid w:val="00CD57C1"/>
    <w:rsid w:val="00CD62F4"/>
    <w:rsid w:val="00CD7EB8"/>
    <w:rsid w:val="00CE0B91"/>
    <w:rsid w:val="00CE5D01"/>
    <w:rsid w:val="00CE6F58"/>
    <w:rsid w:val="00CE7982"/>
    <w:rsid w:val="00CF13E0"/>
    <w:rsid w:val="00CF53F2"/>
    <w:rsid w:val="00CF59E1"/>
    <w:rsid w:val="00CF5B42"/>
    <w:rsid w:val="00CF6D70"/>
    <w:rsid w:val="00D02AC1"/>
    <w:rsid w:val="00D036F2"/>
    <w:rsid w:val="00D03F9A"/>
    <w:rsid w:val="00D062B1"/>
    <w:rsid w:val="00D06D51"/>
    <w:rsid w:val="00D14666"/>
    <w:rsid w:val="00D15B20"/>
    <w:rsid w:val="00D15BAC"/>
    <w:rsid w:val="00D208C3"/>
    <w:rsid w:val="00D214FB"/>
    <w:rsid w:val="00D24458"/>
    <w:rsid w:val="00D24991"/>
    <w:rsid w:val="00D249D6"/>
    <w:rsid w:val="00D3348E"/>
    <w:rsid w:val="00D338C2"/>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6907"/>
    <w:rsid w:val="00DA7460"/>
    <w:rsid w:val="00DA746E"/>
    <w:rsid w:val="00DA7C88"/>
    <w:rsid w:val="00DB170E"/>
    <w:rsid w:val="00DB632B"/>
    <w:rsid w:val="00DB770E"/>
    <w:rsid w:val="00DC1D56"/>
    <w:rsid w:val="00DC3A85"/>
    <w:rsid w:val="00DD3058"/>
    <w:rsid w:val="00DD46F4"/>
    <w:rsid w:val="00DD4A07"/>
    <w:rsid w:val="00DD4B07"/>
    <w:rsid w:val="00DE22C5"/>
    <w:rsid w:val="00DE34CF"/>
    <w:rsid w:val="00DE678C"/>
    <w:rsid w:val="00DE75AA"/>
    <w:rsid w:val="00DF1A3E"/>
    <w:rsid w:val="00DF3F19"/>
    <w:rsid w:val="00E008A0"/>
    <w:rsid w:val="00E01C56"/>
    <w:rsid w:val="00E0244C"/>
    <w:rsid w:val="00E11215"/>
    <w:rsid w:val="00E13703"/>
    <w:rsid w:val="00E13F3D"/>
    <w:rsid w:val="00E144B6"/>
    <w:rsid w:val="00E157AD"/>
    <w:rsid w:val="00E1713C"/>
    <w:rsid w:val="00E17292"/>
    <w:rsid w:val="00E2259E"/>
    <w:rsid w:val="00E23E8E"/>
    <w:rsid w:val="00E24530"/>
    <w:rsid w:val="00E2590D"/>
    <w:rsid w:val="00E264D8"/>
    <w:rsid w:val="00E27DF9"/>
    <w:rsid w:val="00E345AE"/>
    <w:rsid w:val="00E34863"/>
    <w:rsid w:val="00E34898"/>
    <w:rsid w:val="00E40108"/>
    <w:rsid w:val="00E42B16"/>
    <w:rsid w:val="00E44786"/>
    <w:rsid w:val="00E474B4"/>
    <w:rsid w:val="00E5223B"/>
    <w:rsid w:val="00E534FF"/>
    <w:rsid w:val="00E535A4"/>
    <w:rsid w:val="00E53CDB"/>
    <w:rsid w:val="00E5447B"/>
    <w:rsid w:val="00E558EF"/>
    <w:rsid w:val="00E62EA2"/>
    <w:rsid w:val="00E636FB"/>
    <w:rsid w:val="00E63C57"/>
    <w:rsid w:val="00E649A3"/>
    <w:rsid w:val="00E665E6"/>
    <w:rsid w:val="00E666AB"/>
    <w:rsid w:val="00E67D58"/>
    <w:rsid w:val="00E72E76"/>
    <w:rsid w:val="00E76C27"/>
    <w:rsid w:val="00E814C0"/>
    <w:rsid w:val="00E819E9"/>
    <w:rsid w:val="00E84ECB"/>
    <w:rsid w:val="00E855BD"/>
    <w:rsid w:val="00E85E74"/>
    <w:rsid w:val="00E912C3"/>
    <w:rsid w:val="00E9217D"/>
    <w:rsid w:val="00E93D1A"/>
    <w:rsid w:val="00E9752E"/>
    <w:rsid w:val="00EA0541"/>
    <w:rsid w:val="00EA3A16"/>
    <w:rsid w:val="00EB09B7"/>
    <w:rsid w:val="00EB20D2"/>
    <w:rsid w:val="00EB2812"/>
    <w:rsid w:val="00EB373D"/>
    <w:rsid w:val="00EB7BC2"/>
    <w:rsid w:val="00EB7DEE"/>
    <w:rsid w:val="00EC1974"/>
    <w:rsid w:val="00EC4522"/>
    <w:rsid w:val="00EC5A13"/>
    <w:rsid w:val="00ED2A22"/>
    <w:rsid w:val="00ED507A"/>
    <w:rsid w:val="00ED50FD"/>
    <w:rsid w:val="00ED56FA"/>
    <w:rsid w:val="00ED597E"/>
    <w:rsid w:val="00ED6EBF"/>
    <w:rsid w:val="00EE0A97"/>
    <w:rsid w:val="00EE147C"/>
    <w:rsid w:val="00EE3EB8"/>
    <w:rsid w:val="00EE46CF"/>
    <w:rsid w:val="00EE5261"/>
    <w:rsid w:val="00EE5D0A"/>
    <w:rsid w:val="00EE692B"/>
    <w:rsid w:val="00EE7360"/>
    <w:rsid w:val="00EE7D7C"/>
    <w:rsid w:val="00EF1ACF"/>
    <w:rsid w:val="00EF3E61"/>
    <w:rsid w:val="00EF6560"/>
    <w:rsid w:val="00F01A3C"/>
    <w:rsid w:val="00F039FB"/>
    <w:rsid w:val="00F04062"/>
    <w:rsid w:val="00F05BBE"/>
    <w:rsid w:val="00F104C0"/>
    <w:rsid w:val="00F10CE5"/>
    <w:rsid w:val="00F11CFC"/>
    <w:rsid w:val="00F13411"/>
    <w:rsid w:val="00F1376E"/>
    <w:rsid w:val="00F13D98"/>
    <w:rsid w:val="00F2104B"/>
    <w:rsid w:val="00F220AC"/>
    <w:rsid w:val="00F23F06"/>
    <w:rsid w:val="00F24AA4"/>
    <w:rsid w:val="00F25D98"/>
    <w:rsid w:val="00F26EBD"/>
    <w:rsid w:val="00F300FB"/>
    <w:rsid w:val="00F35953"/>
    <w:rsid w:val="00F4014D"/>
    <w:rsid w:val="00F41226"/>
    <w:rsid w:val="00F431DF"/>
    <w:rsid w:val="00F5069A"/>
    <w:rsid w:val="00F53EF4"/>
    <w:rsid w:val="00F6086D"/>
    <w:rsid w:val="00F619FC"/>
    <w:rsid w:val="00F64F92"/>
    <w:rsid w:val="00F6775F"/>
    <w:rsid w:val="00F67CAC"/>
    <w:rsid w:val="00F70C78"/>
    <w:rsid w:val="00F71844"/>
    <w:rsid w:val="00F72B26"/>
    <w:rsid w:val="00F76A47"/>
    <w:rsid w:val="00F7702D"/>
    <w:rsid w:val="00F804FC"/>
    <w:rsid w:val="00F807E5"/>
    <w:rsid w:val="00F84F85"/>
    <w:rsid w:val="00F8526E"/>
    <w:rsid w:val="00F85A61"/>
    <w:rsid w:val="00F85CEB"/>
    <w:rsid w:val="00F87353"/>
    <w:rsid w:val="00F93B51"/>
    <w:rsid w:val="00F94C23"/>
    <w:rsid w:val="00F94CBD"/>
    <w:rsid w:val="00F96A12"/>
    <w:rsid w:val="00FA11EF"/>
    <w:rsid w:val="00FA2361"/>
    <w:rsid w:val="00FB13DF"/>
    <w:rsid w:val="00FB4FB0"/>
    <w:rsid w:val="00FB6386"/>
    <w:rsid w:val="00FB6443"/>
    <w:rsid w:val="00FB7EF0"/>
    <w:rsid w:val="00FC613C"/>
    <w:rsid w:val="00FC6C0F"/>
    <w:rsid w:val="00FD163A"/>
    <w:rsid w:val="00FD5A70"/>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1"/>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442061"/>
    <w:rPr>
      <w:rFonts w:ascii="Arial" w:eastAsia="宋体" w:hAnsi="Arial"/>
      <w:spacing w:val="2"/>
      <w:lang w:val="en-US" w:eastAsia="en-US"/>
    </w:rPr>
  </w:style>
  <w:style w:type="paragraph" w:styleId="af2">
    <w:name w:val="Body Text"/>
    <w:basedOn w:val="a"/>
    <w:link w:val="Char2"/>
    <w:unhideWhenUsed/>
    <w:rsid w:val="00442061"/>
    <w:pPr>
      <w:spacing w:after="120"/>
    </w:pPr>
  </w:style>
  <w:style w:type="character" w:customStyle="1" w:styleId="Char2">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3"/>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1Char">
    <w:name w:val="标题 1 Char"/>
    <w:link w:val="1"/>
    <w:rsid w:val="00FD5A70"/>
    <w:rPr>
      <w:rFonts w:ascii="Arial" w:hAnsi="Arial"/>
      <w:sz w:val="36"/>
      <w:lang w:val="en-GB" w:eastAsia="en-US"/>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locked/>
    <w:rsid w:val="00FD5A70"/>
    <w:rPr>
      <w:rFonts w:ascii="Times New Roman" w:hAnsi="Times New Roman"/>
      <w:lang w:val="en-GB" w:eastAsia="en-US"/>
    </w:rPr>
  </w:style>
  <w:style w:type="paragraph" w:customStyle="1" w:styleId="3GPPAgreements">
    <w:name w:val="3GPP Agreements"/>
    <w:basedOn w:val="a"/>
    <w:link w:val="3GPPAgreementsChar"/>
    <w:qFormat/>
    <w:rsid w:val="00FD5A70"/>
    <w:pPr>
      <w:numPr>
        <w:numId w:val="17"/>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FD5A70"/>
    <w:rPr>
      <w:rFonts w:ascii="Times New Roman" w:hAnsi="Times New Roman"/>
      <w:sz w:val="22"/>
      <w:szCs w:val="22"/>
      <w:lang w:val="en-US" w:eastAsia="en-US"/>
    </w:rPr>
  </w:style>
  <w:style w:type="table" w:styleId="af4">
    <w:name w:val="Table Grid"/>
    <w:basedOn w:val="a1"/>
    <w:rsid w:val="009370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1"/>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442061"/>
    <w:rPr>
      <w:rFonts w:ascii="Arial" w:eastAsia="宋体" w:hAnsi="Arial"/>
      <w:spacing w:val="2"/>
      <w:lang w:val="en-US" w:eastAsia="en-US"/>
    </w:rPr>
  </w:style>
  <w:style w:type="paragraph" w:styleId="af2">
    <w:name w:val="Body Text"/>
    <w:basedOn w:val="a"/>
    <w:link w:val="Char2"/>
    <w:unhideWhenUsed/>
    <w:rsid w:val="00442061"/>
    <w:pPr>
      <w:spacing w:after="120"/>
    </w:pPr>
  </w:style>
  <w:style w:type="character" w:customStyle="1" w:styleId="Char2">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3"/>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1Char">
    <w:name w:val="标题 1 Char"/>
    <w:link w:val="1"/>
    <w:rsid w:val="00FD5A70"/>
    <w:rPr>
      <w:rFonts w:ascii="Arial" w:hAnsi="Arial"/>
      <w:sz w:val="36"/>
      <w:lang w:val="en-GB" w:eastAsia="en-US"/>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locked/>
    <w:rsid w:val="00FD5A70"/>
    <w:rPr>
      <w:rFonts w:ascii="Times New Roman" w:hAnsi="Times New Roman"/>
      <w:lang w:val="en-GB" w:eastAsia="en-US"/>
    </w:rPr>
  </w:style>
  <w:style w:type="paragraph" w:customStyle="1" w:styleId="3GPPAgreements">
    <w:name w:val="3GPP Agreements"/>
    <w:basedOn w:val="a"/>
    <w:link w:val="3GPPAgreementsChar"/>
    <w:qFormat/>
    <w:rsid w:val="00FD5A70"/>
    <w:pPr>
      <w:numPr>
        <w:numId w:val="17"/>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FD5A70"/>
    <w:rPr>
      <w:rFonts w:ascii="Times New Roman" w:hAnsi="Times New Roman"/>
      <w:sz w:val="22"/>
      <w:szCs w:val="22"/>
      <w:lang w:val="en-US" w:eastAsia="en-US"/>
    </w:rPr>
  </w:style>
  <w:style w:type="table" w:styleId="af4">
    <w:name w:val="Table Grid"/>
    <w:basedOn w:val="a1"/>
    <w:rsid w:val="009370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81111111111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2441D1-3564-40F4-909E-51BB70BFC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556</TotalTime>
  <Pages>9</Pages>
  <Words>3355</Words>
  <Characters>19128</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174</cp:revision>
  <cp:lastPrinted>1900-12-31T16:00:00Z</cp:lastPrinted>
  <dcterms:created xsi:type="dcterms:W3CDTF">2023-04-04T09:27:00Z</dcterms:created>
  <dcterms:modified xsi:type="dcterms:W3CDTF">2024-10-16T09:06:00Z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